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DD" w:rsidRPr="008B6EDD" w:rsidRDefault="008B6EDD" w:rsidP="008B6E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„Dziedzictwo od kuchni – smakujmy razem!”</w:t>
      </w:r>
    </w:p>
    <w:p w:rsidR="008B6EDD" w:rsidRPr="008B6EDD" w:rsidRDefault="008B6EDD" w:rsidP="008B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Re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alizujem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wyjątkowy projekt edukacyjno-kulturalny </w:t>
      </w: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„Dziedzictwo od kuchni – smakujmy razem!”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, którego celem jest ocalenie i popularyzacja lokalnych tradycji kulinarnych, muzycznych i obrzędowych naszego regionu.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Inicjatywa, skierowana do uczniów szkół podstawowych z Gminy Bukowsko, ma zachęcić najmłodszych do odkrywania korzeni i wspólnego poznawania dziedzictwa Ziemi Bukowskiej – od smaków dzieciństwa po śpiewy i tańce dawnych pokoleń.</w:t>
      </w:r>
    </w:p>
    <w:p w:rsidR="008B6EDD" w:rsidRPr="008B6EDD" w:rsidRDefault="008B6EDD" w:rsidP="008B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>Cele</w:t>
      </w:r>
      <w:proofErr w:type="spellEnd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>projektu</w:t>
      </w:r>
      <w:proofErr w:type="spellEnd"/>
    </w:p>
    <w:p w:rsidR="008B6EDD" w:rsidRPr="008B6EDD" w:rsidRDefault="008B6EDD" w:rsidP="008B6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</w:rPr>
        <w:t>popularyzacja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</w:rPr>
        <w:t>tradycji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</w:rPr>
        <w:t>kulinarnych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</w:rPr>
        <w:t>regionu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6EDD" w:rsidRPr="008B6EDD" w:rsidRDefault="008B6EDD" w:rsidP="008B6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poznanie dawnych receptur i zwyczajów,</w:t>
      </w:r>
    </w:p>
    <w:p w:rsidR="008B6EDD" w:rsidRPr="008B6EDD" w:rsidRDefault="008B6EDD" w:rsidP="008B6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integracja międzypokoleniowa uczniów, rodziców i seniorów,</w:t>
      </w:r>
      <w:bookmarkStart w:id="0" w:name="_GoBack"/>
      <w:bookmarkEnd w:id="0"/>
    </w:p>
    <w:p w:rsidR="008B6EDD" w:rsidRPr="008B6EDD" w:rsidRDefault="008B6EDD" w:rsidP="008B6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rozwijanie kreatywności i umiejętności artystycznych dzieci,</w:t>
      </w:r>
    </w:p>
    <w:p w:rsidR="008B6EDD" w:rsidRPr="008B6EDD" w:rsidRDefault="008B6EDD" w:rsidP="008B6E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wzmocnienie tożsamości lokalnej i dumy z pochodzenia.</w:t>
      </w:r>
    </w:p>
    <w:p w:rsidR="008B6EDD" w:rsidRPr="008B6EDD" w:rsidRDefault="008B6EDD" w:rsidP="008B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 Co się będzie działo?</w:t>
      </w:r>
    </w:p>
    <w:p w:rsidR="008B6EDD" w:rsidRPr="008B6EDD" w:rsidRDefault="008B6EDD" w:rsidP="008B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Od </w:t>
      </w: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sierpnia do grudnia 2025 roku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uczestnicy wezmą udział w cyklu warsztatów, spotkań i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wyjazdów edukacyjnych. Projekt został podzielony na cztery moduły, nawiązujące do pór roku i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lokalnych tradycji:</w:t>
      </w:r>
    </w:p>
    <w:p w:rsidR="008B6EDD" w:rsidRPr="008B6EDD" w:rsidRDefault="008B6EDD" w:rsidP="008B6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Wrzesień – „Ziarno i chleb – od pola do stołu”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Warsztaty pieczenia chleba i </w:t>
      </w: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proziaków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, spotkania z pszczelarzem, konkurs „Przepis mojej babci” oraz wycieczka do Skansenu w Sanoku.</w:t>
      </w:r>
    </w:p>
    <w:p w:rsidR="008B6EDD" w:rsidRPr="008B6EDD" w:rsidRDefault="008B6EDD" w:rsidP="008B6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Październik – „Białe złoto – mleko, masło i ser”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Warsztaty mleczarskie, muzyczne i taneczne, a także wizyta w </w:t>
      </w:r>
      <w:proofErr w:type="spellStart"/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Etnocentrum</w:t>
      </w:r>
      <w:proofErr w:type="spellEnd"/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Krośnie. Dzieci przygotują się do filmowego spektaklu muzycznego o tradycyjnym obrzędzie weselnym.</w:t>
      </w:r>
    </w:p>
    <w:p w:rsidR="008B6EDD" w:rsidRPr="008B6EDD" w:rsidRDefault="008B6EDD" w:rsidP="008B6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Listopad – „Tańce, śpiewy i sztuka dawnych czasów”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Warsztaty teatralne, muzyczne i rękodzielnicze w Uniwersytecie Ludowym w Woli Sękowej. Uczniowie poznają dawne techniki rzemiosła i wezmą udział w nagraniu spektaklu o regionalnym weselu.</w:t>
      </w:r>
    </w:p>
    <w:p w:rsidR="008B6EDD" w:rsidRPr="008B6EDD" w:rsidRDefault="008B6EDD" w:rsidP="008B6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Grudzień – „Święto Dziedzictwa i Kolędowania”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Warsztaty kulinarne z potraw wigilijnych, pieczenie pierników, przygotowanie jasełek i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wielki </w:t>
      </w: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Festiwal Tradycji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kiermasz świąteczny, koncert kapeli „Bukowianie” i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wspólne kolędowanie.</w:t>
      </w:r>
    </w:p>
    <w:p w:rsidR="008B6EDD" w:rsidRPr="008B6EDD" w:rsidRDefault="008B6EDD" w:rsidP="008B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 Dla kogo?</w:t>
      </w:r>
    </w:p>
    <w:p w:rsidR="008B6EDD" w:rsidRPr="008B6EDD" w:rsidRDefault="008B6EDD" w:rsidP="008B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Projekt skierowany jest do </w:t>
      </w:r>
      <w:r w:rsidRPr="008B6E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uczniów szkół podstawowych z Gminy Bukowsko</w:t>
      </w: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, ich rodzin, członkiń Kół Gospodyń Wiejskich oraz mieszkańców regionu. W działania włączą się także lokalni twórcy, artyści i seniorzy.</w:t>
      </w:r>
    </w:p>
    <w:p w:rsidR="008B6EDD" w:rsidRPr="008B6EDD" w:rsidRDefault="008B6EDD" w:rsidP="008B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>Efekty</w:t>
      </w:r>
      <w:proofErr w:type="spellEnd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B6EDD">
        <w:rPr>
          <w:rFonts w:ascii="Times New Roman" w:eastAsia="Times New Roman" w:hAnsi="Times New Roman" w:cs="Times New Roman"/>
          <w:b/>
          <w:bCs/>
          <w:sz w:val="27"/>
          <w:szCs w:val="27"/>
        </w:rPr>
        <w:t>projektu</w:t>
      </w:r>
      <w:proofErr w:type="spellEnd"/>
    </w:p>
    <w:p w:rsidR="008B6EDD" w:rsidRPr="008B6EDD" w:rsidRDefault="008B6EDD" w:rsidP="008B6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360 uczniów weźmie udział w warsztatach,</w:t>
      </w:r>
    </w:p>
    <w:p w:rsidR="008B6EDD" w:rsidRPr="008B6EDD" w:rsidRDefault="008B6EDD" w:rsidP="008B6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powstanie filmowy spektakl muzyczny o dawnym weselu,</w:t>
      </w:r>
    </w:p>
    <w:p w:rsidR="008B6EDD" w:rsidRPr="008B6EDD" w:rsidRDefault="008B6EDD" w:rsidP="008B6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odbędzie się 9 wycieczek edukacyjnych i 22 warsztaty tematyczne,</w:t>
      </w:r>
    </w:p>
    <w:p w:rsidR="008B6EDD" w:rsidRPr="008B6EDD" w:rsidRDefault="008B6EDD" w:rsidP="008B6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zorganizowane zostaną konkursy, wystawy i kiermasze,</w:t>
      </w:r>
    </w:p>
    <w:p w:rsidR="008B6EDD" w:rsidRPr="008B6EDD" w:rsidRDefault="008B6EDD" w:rsidP="008B6E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B6EDD">
        <w:rPr>
          <w:rFonts w:ascii="Times New Roman" w:eastAsia="Times New Roman" w:hAnsi="Times New Roman" w:cs="Times New Roman"/>
          <w:sz w:val="24"/>
          <w:szCs w:val="24"/>
          <w:lang w:val="pl-PL"/>
        </w:rPr>
        <w:t>setki osób poznają kulturę i tradycje regionu w atrakcyjnej formie.</w:t>
      </w:r>
    </w:p>
    <w:sectPr w:rsidR="008B6EDD" w:rsidRPr="008B6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A133B"/>
    <w:multiLevelType w:val="multilevel"/>
    <w:tmpl w:val="E11A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4648D"/>
    <w:multiLevelType w:val="multilevel"/>
    <w:tmpl w:val="848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61019"/>
    <w:multiLevelType w:val="multilevel"/>
    <w:tmpl w:val="A24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DD"/>
    <w:rsid w:val="008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5FF7"/>
  <w15:chartTrackingRefBased/>
  <w15:docId w15:val="{FC85365E-74BE-4153-B688-5A5CD1E6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Preiser-Rakoczy</dc:creator>
  <cp:keywords/>
  <dc:description/>
  <cp:lastModifiedBy>Renata Preiser-Rakoczy</cp:lastModifiedBy>
  <cp:revision>1</cp:revision>
  <dcterms:created xsi:type="dcterms:W3CDTF">2025-10-24T10:02:00Z</dcterms:created>
  <dcterms:modified xsi:type="dcterms:W3CDTF">2025-10-24T10:06:00Z</dcterms:modified>
</cp:coreProperties>
</file>