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44729" w14:textId="77777777" w:rsidR="00D30C18" w:rsidRPr="00725E2C" w:rsidRDefault="00D30C18" w:rsidP="00E74D0E">
      <w:pPr>
        <w:spacing w:after="55" w:line="259" w:lineRule="auto"/>
        <w:ind w:left="1297" w:hanging="269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pl-PL"/>
        </w:rPr>
      </w:pPr>
      <w:r w:rsidRPr="00725E2C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pl-PL" w:eastAsia="pl-PL"/>
        </w:rPr>
        <w:drawing>
          <wp:inline distT="0" distB="0" distL="0" distR="0" wp14:anchorId="0EAAAC23" wp14:editId="449A7F93">
            <wp:extent cx="5759450" cy="90805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AB7AC" w14:textId="77777777" w:rsidR="00D30C18" w:rsidRPr="00725E2C" w:rsidRDefault="00D30C18" w:rsidP="004E4948">
      <w:pPr>
        <w:spacing w:after="55" w:line="259" w:lineRule="auto"/>
        <w:ind w:left="1297" w:hanging="2699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  <w:lang w:val="pl-PL"/>
        </w:rPr>
      </w:pPr>
    </w:p>
    <w:p w14:paraId="4B454223" w14:textId="77777777" w:rsidR="00D30C18" w:rsidRPr="00725E2C" w:rsidRDefault="00D30C18" w:rsidP="004E4948">
      <w:pPr>
        <w:spacing w:after="55" w:line="259" w:lineRule="auto"/>
        <w:ind w:left="1297" w:hanging="2699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  <w:lang w:val="pl-PL"/>
        </w:rPr>
      </w:pPr>
    </w:p>
    <w:p w14:paraId="3B070DE9" w14:textId="77777777" w:rsidR="004773BE" w:rsidRPr="00725E2C" w:rsidRDefault="004E4948" w:rsidP="004E4948">
      <w:pPr>
        <w:spacing w:after="0" w:line="259" w:lineRule="auto"/>
        <w:ind w:left="14" w:hanging="2699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18AD6B47" w14:textId="77777777" w:rsidR="00E74D0E" w:rsidRPr="00725E2C" w:rsidRDefault="00E74D0E" w:rsidP="00E74D0E">
      <w:pPr>
        <w:spacing w:after="0" w:line="360" w:lineRule="auto"/>
        <w:jc w:val="right"/>
        <w:rPr>
          <w:rFonts w:ascii="Times New Roman" w:hAnsi="Times New Roman" w:cs="Times New Roman"/>
          <w:color w:val="auto"/>
          <w:lang w:val="pl-PL"/>
        </w:rPr>
      </w:pPr>
      <w:r w:rsidRPr="00725E2C">
        <w:rPr>
          <w:rFonts w:ascii="Times New Roman" w:hAnsi="Times New Roman" w:cs="Times New Roman"/>
          <w:color w:val="auto"/>
          <w:lang w:val="pl-PL"/>
        </w:rPr>
        <w:t xml:space="preserve">Załącznik do zarządzenia nr 2/2024 z dnia 26.01.2024r. </w:t>
      </w:r>
    </w:p>
    <w:p w14:paraId="4FF94F25" w14:textId="77777777" w:rsidR="004773BE" w:rsidRPr="00725E2C" w:rsidRDefault="004773BE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2A5E1BCE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775D6DBF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56483644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B56AE8A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3772A3D3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44039844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58F52E89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510722B2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19CAFA35" w14:textId="77777777" w:rsidR="004773BE" w:rsidRPr="00725E2C" w:rsidRDefault="004E4948" w:rsidP="00E74D0E">
      <w:pPr>
        <w:spacing w:after="14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1AED7A2E" w14:textId="77777777" w:rsidR="004773BE" w:rsidRPr="00725E2C" w:rsidRDefault="004E4948">
      <w:pPr>
        <w:spacing w:after="0" w:line="259" w:lineRule="auto"/>
        <w:ind w:left="0" w:right="650" w:firstLine="0"/>
        <w:jc w:val="center"/>
        <w:rPr>
          <w:rFonts w:ascii="Times New Roman" w:hAnsi="Times New Roman" w:cs="Times New Roman"/>
          <w:b/>
          <w:color w:val="auto"/>
          <w:sz w:val="48"/>
          <w:szCs w:val="48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48"/>
          <w:szCs w:val="48"/>
          <w:lang w:val="pl-PL"/>
        </w:rPr>
        <w:t xml:space="preserve">STANDARDY OCHRONY </w:t>
      </w:r>
    </w:p>
    <w:p w14:paraId="2374EFA9" w14:textId="77777777" w:rsidR="004773BE" w:rsidRPr="00725E2C" w:rsidRDefault="004E4948">
      <w:pPr>
        <w:spacing w:after="0" w:line="259" w:lineRule="auto"/>
        <w:ind w:left="0" w:right="647" w:firstLine="0"/>
        <w:jc w:val="center"/>
        <w:rPr>
          <w:rFonts w:ascii="Times New Roman" w:hAnsi="Times New Roman" w:cs="Times New Roman"/>
          <w:b/>
          <w:color w:val="auto"/>
          <w:sz w:val="48"/>
          <w:szCs w:val="48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48"/>
          <w:szCs w:val="48"/>
          <w:lang w:val="pl-PL"/>
        </w:rPr>
        <w:t xml:space="preserve">MAŁOLETNICH  </w:t>
      </w:r>
    </w:p>
    <w:p w14:paraId="581ADBAB" w14:textId="77777777" w:rsidR="004773BE" w:rsidRPr="00725E2C" w:rsidRDefault="004E4948">
      <w:pPr>
        <w:spacing w:after="1" w:line="259" w:lineRule="auto"/>
        <w:ind w:left="0" w:right="971" w:firstLine="0"/>
        <w:jc w:val="center"/>
        <w:rPr>
          <w:rFonts w:ascii="Times New Roman" w:hAnsi="Times New Roman" w:cs="Times New Roman"/>
          <w:b/>
          <w:color w:val="auto"/>
          <w:sz w:val="48"/>
          <w:szCs w:val="48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48"/>
          <w:szCs w:val="48"/>
          <w:lang w:val="pl-PL"/>
        </w:rPr>
        <w:t xml:space="preserve">W ZESPOLE SZKÓŁ W NOWOTAŃCU  </w:t>
      </w:r>
    </w:p>
    <w:p w14:paraId="196A0E95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b/>
          <w:color w:val="auto"/>
          <w:sz w:val="48"/>
          <w:szCs w:val="48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48"/>
          <w:szCs w:val="48"/>
          <w:lang w:val="pl-PL"/>
        </w:rPr>
        <w:t xml:space="preserve">  </w:t>
      </w:r>
    </w:p>
    <w:p w14:paraId="14BE2D58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b/>
          <w:color w:val="auto"/>
          <w:sz w:val="48"/>
          <w:szCs w:val="48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48"/>
          <w:szCs w:val="48"/>
          <w:lang w:val="pl-PL"/>
        </w:rPr>
        <w:t xml:space="preserve">  </w:t>
      </w:r>
    </w:p>
    <w:p w14:paraId="5EDE39D2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E5D179E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45FB236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64482BC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D5813DB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6FE7CD2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6C0749F8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6EADAC72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17BD8D46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5DE173A5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D1E6A24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2DAC1D2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1D4A477E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45A57B13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786F719F" w14:textId="77777777" w:rsidR="004773BE" w:rsidRPr="00725E2C" w:rsidRDefault="004E4948">
      <w:pPr>
        <w:spacing w:after="48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6666EC47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15834207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 xml:space="preserve">  </w:t>
      </w:r>
    </w:p>
    <w:p w14:paraId="1844C349" w14:textId="37C75778" w:rsidR="004773BE" w:rsidRPr="00725E2C" w:rsidRDefault="004E4948" w:rsidP="00AD6E5C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  <w:r w:rsidR="00AD6E5C">
        <w:rPr>
          <w:rFonts w:ascii="Times New Roman" w:hAnsi="Times New Roman" w:cs="Times New Roman"/>
          <w:color w:val="auto"/>
          <w:sz w:val="24"/>
          <w:szCs w:val="24"/>
          <w:lang w:val="pl-PL"/>
        </w:rPr>
        <w:t>S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pis treści:  </w:t>
      </w:r>
    </w:p>
    <w:p w14:paraId="21048D81" w14:textId="77777777" w:rsidR="004773BE" w:rsidRPr="00725E2C" w:rsidRDefault="004773BE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46B55A5D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ROZDZIAŁ 1 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C5F7B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  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  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4</w:t>
      </w:r>
    </w:p>
    <w:p w14:paraId="36588D15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PODSTAWOWE TERMINY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</w:p>
    <w:p w14:paraId="7E293CA9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F091E07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ROZDZIAŁ 2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  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5</w:t>
      </w:r>
    </w:p>
    <w:p w14:paraId="6BD1A51E" w14:textId="77777777" w:rsidR="004E4948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ZASADY ZAPEWNIAJĄCE BEZPIECZNE RELACJE MIĘDZY UCZNIEM </w:t>
      </w:r>
    </w:p>
    <w:p w14:paraId="64B8610A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A PERSONELEM SZKOŁY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</w:p>
    <w:p w14:paraId="106FA144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58A5F02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ROZDZIAŁ 3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   </w:t>
      </w:r>
      <w:r w:rsidR="007E1325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8</w:t>
      </w:r>
    </w:p>
    <w:p w14:paraId="486B9722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ROZPOZNAWANIE I REAGOWANIE NA CZYNNIKI RYZYKA KRZYWDZENIA UCZNIÓW</w:t>
      </w:r>
      <w:r w:rsidR="007E1325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7E1325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7E1325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.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  <w:t xml:space="preserve">  </w:t>
      </w:r>
    </w:p>
    <w:p w14:paraId="6291D129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F11FB9F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ROZDZIAŁ</w:t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4</w:t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  </w:t>
      </w:r>
      <w:r w:rsidR="007E1325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8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3FEEC18D" w14:textId="77777777" w:rsidR="004773BE" w:rsidRPr="00725E2C" w:rsidRDefault="004E4948">
      <w:pPr>
        <w:spacing w:after="8" w:line="265" w:lineRule="auto"/>
        <w:ind w:left="9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ZASADY I PROCEDURA PODEJMOWANIA INTERWENCJI W SYTUACJI PODEJRZENIA KRZYWDZENIA  </w:t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MAŁOLETNIEGO </w:t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</w:p>
    <w:p w14:paraId="4584204E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78D82141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ROZDZIAŁ 5 </w:t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               </w:t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            1</w:t>
      </w:r>
      <w:r w:rsidR="007E1325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0</w:t>
      </w:r>
    </w:p>
    <w:p w14:paraId="1680C16A" w14:textId="77777777" w:rsidR="004773BE" w:rsidRPr="00725E2C" w:rsidRDefault="004E4948">
      <w:pPr>
        <w:spacing w:after="6"/>
        <w:ind w:left="34"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ZASADY OCHRONY WIZERUNKU MAŁOLETNIEGO…</w:t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6488AA4A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69F9CE38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ROZDZIAŁ 6 </w:t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1</w:t>
      </w:r>
      <w:r w:rsidR="007E1325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1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F69256B" w14:textId="77777777" w:rsidR="00F83CF4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ZASADY KORZYSTANIA Z URZĄDZEŃ ELEKTRONICZNYCH Z DOSTĘPEM DO SIECI INTERNET</w:t>
      </w:r>
    </w:p>
    <w:p w14:paraId="6FCD4300" w14:textId="77777777" w:rsidR="00F83CF4" w:rsidRPr="00725E2C" w:rsidRDefault="004E4948" w:rsidP="00F83CF4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PROCEDURY </w:t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OCHRONY UCZNIÓW PRZED TREŚCIAMI SZKODLIWYMI I ZAGROŻENIAMI W SIECI INTERNET   ORAZ UTRWALONYMI W INNEJ FORMIE </w:t>
      </w:r>
    </w:p>
    <w:p w14:paraId="30903BA1" w14:textId="77777777" w:rsidR="004773BE" w:rsidRPr="00725E2C" w:rsidRDefault="004773BE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284C673B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ROZDZIAŁ 7 </w:t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1</w:t>
      </w:r>
      <w:r w:rsidR="00FC5F7B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2</w:t>
      </w:r>
    </w:p>
    <w:p w14:paraId="162110D0" w14:textId="77777777" w:rsidR="004773BE" w:rsidRPr="00725E2C" w:rsidRDefault="004E4948">
      <w:pPr>
        <w:spacing w:after="8"/>
        <w:ind w:left="10"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ZASADY USTALENIA PLANU WSPARCIA UCZNIA PO UJAWNIENIU KRZYWDY </w:t>
      </w:r>
    </w:p>
    <w:p w14:paraId="0D8EAEE4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35D82490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ROZDZIAŁ 8 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1</w:t>
      </w:r>
      <w:r w:rsidR="00FC5F7B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2</w:t>
      </w:r>
    </w:p>
    <w:p w14:paraId="3FFF89F2" w14:textId="77777777" w:rsidR="004773BE" w:rsidRPr="00725E2C" w:rsidRDefault="004E4948" w:rsidP="00FA3AD2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PROCEDURY OKREŚLAJĄCE ZAKŁADANIE „NIEBIESKIEJ KARTY” 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</w:p>
    <w:p w14:paraId="495BD664" w14:textId="77777777" w:rsidR="00FA3AD2" w:rsidRPr="00725E2C" w:rsidRDefault="00FA3AD2" w:rsidP="00FA3AD2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633C8D1F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ROZDZIAŁ 9 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1</w:t>
      </w:r>
      <w:r w:rsidR="00FC5F7B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3</w:t>
      </w:r>
    </w:p>
    <w:p w14:paraId="24FED374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ZASADY AKTUALIZACJI STANDARDU OCHRONY MAŁOLETNICH ORAZ ZAKRES   </w:t>
      </w:r>
    </w:p>
    <w:p w14:paraId="5F02BFE9" w14:textId="77777777" w:rsidR="004773BE" w:rsidRPr="00725E2C" w:rsidRDefault="004E4948" w:rsidP="00FA3AD2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KOMPETENCJI OSÓB ODPOWIEDZIALNYCH ZA PRZYGOTOWANIE PERSONELU SZKOŁY DO  STOSOWANIA STANDARDÓW OCHRONY MAŁOLETNICH 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</w:p>
    <w:p w14:paraId="07894562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38377E1E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ROZDZIAŁ 10 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1</w:t>
      </w:r>
      <w:r w:rsidR="00FC5F7B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4</w:t>
      </w:r>
    </w:p>
    <w:p w14:paraId="43EE239C" w14:textId="77777777" w:rsidR="00FA3AD2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ZASADY UDOSTĘPNIANIA RODZICOM I UCZNIOM STANDARDÓW </w:t>
      </w:r>
    </w:p>
    <w:p w14:paraId="21D8E1EE" w14:textId="77777777" w:rsidR="004773BE" w:rsidRPr="00725E2C" w:rsidRDefault="004E4948">
      <w:pPr>
        <w:spacing w:after="6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DO ZAPOZNANIA SIĘ Z NIMI I ICH  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STOSOWANIA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</w:p>
    <w:p w14:paraId="18601B2A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39FEDA79" w14:textId="77777777" w:rsidR="004773BE" w:rsidRPr="00725E2C" w:rsidRDefault="004E4948">
      <w:pPr>
        <w:spacing w:after="0"/>
        <w:ind w:left="10"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ROZDZIAŁ 11 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14</w:t>
      </w:r>
    </w:p>
    <w:p w14:paraId="011020FD" w14:textId="77777777" w:rsidR="004773BE" w:rsidRPr="00725E2C" w:rsidRDefault="004E4948">
      <w:pPr>
        <w:spacing w:after="0"/>
        <w:ind w:left="10"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ZAPISY KOŃCOWE </w:t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</w:p>
    <w:p w14:paraId="62CE32E5" w14:textId="77777777" w:rsidR="00FA3AD2" w:rsidRPr="00725E2C" w:rsidRDefault="00FA3AD2" w:rsidP="00FA3AD2">
      <w:pPr>
        <w:spacing w:after="0"/>
        <w:ind w:left="10" w:right="10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B8362BF" w14:textId="77777777" w:rsidR="00F83CF4" w:rsidRPr="00725E2C" w:rsidRDefault="004E4948">
      <w:pPr>
        <w:spacing w:after="0"/>
        <w:ind w:left="10" w:right="32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Akty prawne na podstawie, których oparte są Standardy Ochrony Małoletnich w</w:t>
      </w:r>
      <w:r w:rsidR="00F83CF4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Zespole Szkół </w:t>
      </w:r>
    </w:p>
    <w:p w14:paraId="1A6FF961" w14:textId="77777777" w:rsidR="004773BE" w:rsidRPr="00725E2C" w:rsidRDefault="00F83CF4">
      <w:pPr>
        <w:spacing w:after="0"/>
        <w:ind w:left="10" w:right="32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w Nowotańcu</w:t>
      </w:r>
      <w:r w:rsidR="004E4948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:  </w:t>
      </w:r>
    </w:p>
    <w:p w14:paraId="54BEB65C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 xml:space="preserve">  </w:t>
      </w:r>
    </w:p>
    <w:p w14:paraId="3366C323" w14:textId="77777777" w:rsidR="004773BE" w:rsidRPr="00725E2C" w:rsidRDefault="004E4948" w:rsidP="00F83CF4">
      <w:pPr>
        <w:numPr>
          <w:ilvl w:val="0"/>
          <w:numId w:val="1"/>
        </w:numPr>
        <w:spacing w:after="8" w:line="265" w:lineRule="auto"/>
        <w:ind w:right="639" w:hanging="70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Ustawa z dnia 28 lipca 2023 r. o zmianie ustawy – Kodeks rodzinny opiekuńczy oraz niektórych innych ustaw (Dz.U. z 2023 r. poz. 1606);  </w:t>
      </w:r>
    </w:p>
    <w:p w14:paraId="0858D5C8" w14:textId="77777777" w:rsidR="004773BE" w:rsidRPr="00725E2C" w:rsidRDefault="004E4948" w:rsidP="00F83CF4">
      <w:pPr>
        <w:numPr>
          <w:ilvl w:val="0"/>
          <w:numId w:val="1"/>
        </w:numPr>
        <w:spacing w:after="11"/>
        <w:ind w:right="639" w:hanging="70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Konwencja o Prawach Dziecka przyjęta przez Zgromadzenie Ogólne Narodów Zjednoczonych z dnia 20 listopada 1989 r. (t. j. Dz. U. z 1991 Nr 120 poz. 526 ze zm.).  </w:t>
      </w:r>
    </w:p>
    <w:p w14:paraId="530E18BF" w14:textId="77777777" w:rsidR="004773BE" w:rsidRPr="00725E2C" w:rsidRDefault="004E4948">
      <w:pPr>
        <w:numPr>
          <w:ilvl w:val="0"/>
          <w:numId w:val="1"/>
        </w:numPr>
        <w:spacing w:after="11"/>
        <w:ind w:right="639" w:hanging="708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Statut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szkoły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ED82EFA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268F13A0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59F09CB1" w14:textId="77777777" w:rsidR="004773BE" w:rsidRPr="00725E2C" w:rsidRDefault="004E4948">
      <w:pPr>
        <w:spacing w:after="16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7EB81BA5" w14:textId="77777777" w:rsidR="004773BE" w:rsidRPr="00725E2C" w:rsidRDefault="004E4948">
      <w:pPr>
        <w:spacing w:after="16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780997FA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23184895" w14:textId="77777777" w:rsidR="004773BE" w:rsidRPr="00725E2C" w:rsidRDefault="004E4948">
      <w:pPr>
        <w:spacing w:after="14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75A55238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6250233B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3764760F" w14:textId="77777777" w:rsidR="004773BE" w:rsidRPr="00725E2C" w:rsidRDefault="004E4948">
      <w:pPr>
        <w:spacing w:after="14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2411FF4F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617C35B7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75259A46" w14:textId="77777777" w:rsidR="004773BE" w:rsidRPr="00725E2C" w:rsidRDefault="004E4948">
      <w:pPr>
        <w:spacing w:after="14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3E9C65BE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10F7FCAC" w14:textId="77777777" w:rsidR="004773BE" w:rsidRPr="00725E2C" w:rsidRDefault="004E4948">
      <w:pPr>
        <w:spacing w:after="16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14A51360" w14:textId="77777777" w:rsidR="004773BE" w:rsidRPr="00725E2C" w:rsidRDefault="004E4948">
      <w:pPr>
        <w:spacing w:after="16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1BE508E4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3C92E374" w14:textId="77777777" w:rsidR="004773BE" w:rsidRPr="00725E2C" w:rsidRDefault="004E4948">
      <w:pPr>
        <w:spacing w:after="16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6A2C9DB3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4CAABD95" w14:textId="77777777" w:rsidR="004773BE" w:rsidRPr="00725E2C" w:rsidRDefault="004E4948">
      <w:pPr>
        <w:spacing w:after="16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4D37EA00" w14:textId="77777777" w:rsidR="004773BE" w:rsidRPr="00725E2C" w:rsidRDefault="004E4948">
      <w:pPr>
        <w:spacing w:after="16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7518D8EA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55467DD2" w14:textId="77777777" w:rsidR="004773BE" w:rsidRPr="00725E2C" w:rsidRDefault="004E4948">
      <w:pPr>
        <w:spacing w:after="14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0C55C206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510126C3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3438E4BA" w14:textId="77777777" w:rsidR="004773BE" w:rsidRPr="00725E2C" w:rsidRDefault="004E4948">
      <w:pPr>
        <w:spacing w:after="14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05AB7DE7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1F09C197" w14:textId="77777777" w:rsidR="004773BE" w:rsidRPr="00725E2C" w:rsidRDefault="004E4948">
      <w:pPr>
        <w:spacing w:after="16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545479F2" w14:textId="77777777" w:rsidR="004773BE" w:rsidRPr="00725E2C" w:rsidRDefault="004E4948">
      <w:pPr>
        <w:spacing w:after="16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47D72CAE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24D9DB0A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54B4E194" w14:textId="77777777" w:rsidR="004773BE" w:rsidRPr="00725E2C" w:rsidRDefault="004E4948">
      <w:pPr>
        <w:spacing w:after="14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3A3EC787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15795AF1" w14:textId="77777777" w:rsidR="004773BE" w:rsidRPr="00725E2C" w:rsidRDefault="004E4948">
      <w:pPr>
        <w:spacing w:after="16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6BA27B4E" w14:textId="77777777" w:rsidR="004773BE" w:rsidRPr="00725E2C" w:rsidRDefault="004E4948">
      <w:pPr>
        <w:spacing w:after="52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53616289" w14:textId="77777777" w:rsidR="004773BE" w:rsidRPr="00725E2C" w:rsidRDefault="004E4948">
      <w:pPr>
        <w:spacing w:after="12" w:line="259" w:lineRule="auto"/>
        <w:ind w:left="10" w:right="59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A0DFDB5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</w:t>
      </w:r>
    </w:p>
    <w:p w14:paraId="65CADDB8" w14:textId="757367AA" w:rsidR="004773BE" w:rsidRDefault="004E4948">
      <w:pPr>
        <w:spacing w:after="19" w:line="259" w:lineRule="auto"/>
        <w:ind w:left="0" w:right="543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75CDE97" w14:textId="77777777" w:rsidR="00AD6E5C" w:rsidRPr="00725E2C" w:rsidRDefault="00AD6E5C">
      <w:pPr>
        <w:spacing w:after="19" w:line="259" w:lineRule="auto"/>
        <w:ind w:left="0" w:right="543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2A8DB4C" w14:textId="77777777" w:rsidR="00FA3AD2" w:rsidRPr="00725E2C" w:rsidRDefault="00FA3AD2">
      <w:pPr>
        <w:spacing w:after="19" w:line="259" w:lineRule="auto"/>
        <w:ind w:left="0" w:right="543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2F1CB54" w14:textId="77777777" w:rsidR="00FA3AD2" w:rsidRPr="00725E2C" w:rsidRDefault="00FA3AD2" w:rsidP="00E74D0E">
      <w:pPr>
        <w:spacing w:after="19" w:line="259" w:lineRule="auto"/>
        <w:ind w:left="0" w:right="543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1120B63" w14:textId="77777777" w:rsidR="004773BE" w:rsidRPr="00725E2C" w:rsidRDefault="004E4948">
      <w:pPr>
        <w:spacing w:after="10" w:line="268" w:lineRule="auto"/>
        <w:ind w:left="410" w:right="104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ROZDZIAŁ 1  </w:t>
      </w:r>
    </w:p>
    <w:p w14:paraId="0C4BC5CF" w14:textId="77777777" w:rsidR="004773BE" w:rsidRPr="00725E2C" w:rsidRDefault="004E4948">
      <w:pPr>
        <w:spacing w:after="12" w:line="259" w:lineRule="auto"/>
        <w:ind w:left="10" w:right="64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PODSTAWOWE TERMINY </w:t>
      </w: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1F05ECE" w14:textId="77777777" w:rsidR="004773BE" w:rsidRPr="00725E2C" w:rsidRDefault="004E4948">
      <w:pPr>
        <w:pStyle w:val="Nagwek1"/>
        <w:ind w:left="410" w:right="1047"/>
        <w:rPr>
          <w:rFonts w:ascii="Times New Roman" w:hAnsi="Times New Roman" w:cs="Times New Roman"/>
          <w:color w:val="auto"/>
          <w:szCs w:val="24"/>
        </w:rPr>
      </w:pPr>
      <w:r w:rsidRPr="00725E2C">
        <w:rPr>
          <w:rFonts w:ascii="Times New Roman" w:hAnsi="Times New Roman" w:cs="Times New Roman"/>
          <w:color w:val="auto"/>
          <w:szCs w:val="24"/>
        </w:rPr>
        <w:t xml:space="preserve">§ 1 </w:t>
      </w:r>
      <w:r w:rsidRPr="00725E2C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</w:p>
    <w:p w14:paraId="0D71DF0E" w14:textId="77777777" w:rsidR="004773BE" w:rsidRPr="00725E2C" w:rsidRDefault="004773BE" w:rsidP="00FA3AD2">
      <w:pPr>
        <w:spacing w:after="0" w:line="259" w:lineRule="auto"/>
        <w:ind w:left="0" w:right="488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486C3DF" w14:textId="77777777" w:rsidR="004773BE" w:rsidRPr="00725E2C" w:rsidRDefault="004E4948">
      <w:pPr>
        <w:spacing w:after="244"/>
        <w:ind w:left="10"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Ilekroć w niniejszych Standardach jest mowa bez bliższego określenia o:  </w:t>
      </w:r>
    </w:p>
    <w:p w14:paraId="21152D29" w14:textId="77777777" w:rsidR="004773BE" w:rsidRPr="00725E2C" w:rsidRDefault="004E4948">
      <w:pPr>
        <w:numPr>
          <w:ilvl w:val="0"/>
          <w:numId w:val="2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Dyrektorze Szkoły, Dyrektorze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– należy przez to rozumieć Dyrektora </w:t>
      </w:r>
      <w:bookmarkStart w:id="0" w:name="_Hlk173949201"/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Zespołu Szkół w Nowotańcu</w:t>
      </w:r>
    </w:p>
    <w:bookmarkEnd w:id="0"/>
    <w:p w14:paraId="44724DFE" w14:textId="77777777" w:rsidR="004773BE" w:rsidRPr="00725E2C" w:rsidRDefault="004E4948">
      <w:pPr>
        <w:numPr>
          <w:ilvl w:val="0"/>
          <w:numId w:val="2"/>
        </w:numPr>
        <w:spacing w:after="241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szkole, jednostce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– należy przez to rozumieć 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Zespó</w:t>
      </w:r>
      <w:r w:rsidR="00BF4049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ł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Szkół w Nowotańcu </w:t>
      </w:r>
    </w:p>
    <w:p w14:paraId="7026E9C7" w14:textId="77777777" w:rsidR="004773BE" w:rsidRPr="00725E2C" w:rsidRDefault="004E4948" w:rsidP="00FA3AD2">
      <w:pPr>
        <w:numPr>
          <w:ilvl w:val="0"/>
          <w:numId w:val="2"/>
        </w:numPr>
        <w:spacing w:after="238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pracowniku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– należy przez to rozumieć osobę zatrudnioną w </w:t>
      </w:r>
      <w:r w:rsidR="00FA3AD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Zespole Szkół w Nowotańcu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na podstawie umowy o pracę lub umowy zlecenia.  </w:t>
      </w:r>
    </w:p>
    <w:p w14:paraId="1FE375B3" w14:textId="77777777" w:rsidR="004773BE" w:rsidRPr="00725E2C" w:rsidRDefault="004E4948" w:rsidP="0018082C">
      <w:pPr>
        <w:numPr>
          <w:ilvl w:val="0"/>
          <w:numId w:val="2"/>
        </w:numPr>
        <w:spacing w:after="240"/>
        <w:ind w:right="533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partnerze współpracującym ze Szkołą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– należy przez to rozumieć osoby wykonujące zadania zlecone na terenie Szkoły na mocy odrębnych przepisów (np. pielęgniarka, i</w:t>
      </w:r>
      <w:r w:rsidR="00FC5F7B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inne osoby);  </w:t>
      </w:r>
    </w:p>
    <w:p w14:paraId="742717FC" w14:textId="77777777" w:rsidR="004773BE" w:rsidRPr="00725E2C" w:rsidRDefault="004E4948">
      <w:pPr>
        <w:numPr>
          <w:ilvl w:val="0"/>
          <w:numId w:val="2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małoletnim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– należy przez to rozumieć zgodnie z kodeksem cywilnym osobę od urodzenia do ukończenia 18 roku życia;  </w:t>
      </w:r>
    </w:p>
    <w:p w14:paraId="1AD01516" w14:textId="77777777" w:rsidR="004773BE" w:rsidRPr="00725E2C" w:rsidRDefault="004E4948">
      <w:pPr>
        <w:numPr>
          <w:ilvl w:val="0"/>
          <w:numId w:val="2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opiekunie małoletniego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– należy przez to rozumieć osobę uprawnioną do reprezentacji  i stanowienia o małoletnim, w szczególności jego przedstawiciela ustawowego;  </w:t>
      </w:r>
    </w:p>
    <w:p w14:paraId="3BC5AE41" w14:textId="77777777" w:rsidR="004773BE" w:rsidRPr="00725E2C" w:rsidRDefault="004E4948">
      <w:pPr>
        <w:numPr>
          <w:ilvl w:val="0"/>
          <w:numId w:val="2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przedstawicielu ustawowym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– należy przez to rozumieć rodzica bądź opiekuna posiadającego pełnię władzy rodzicielskiej lub opiekuna prawnego (osobę reprezentującą dziecko, ustanowioną przez sąd, w sytuacji, gdy rodzicom nie przysługuje władza rodzicielska lub gdy rodzice nie żyją);  </w:t>
      </w:r>
    </w:p>
    <w:p w14:paraId="29BAD579" w14:textId="77777777" w:rsidR="004773BE" w:rsidRPr="00725E2C" w:rsidRDefault="004E4948">
      <w:pPr>
        <w:numPr>
          <w:ilvl w:val="0"/>
          <w:numId w:val="2"/>
        </w:numPr>
        <w:spacing w:after="238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zgodzie opiekuna małoletniego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– należy przez to rozumieć zgodę co najmniej jednego  z rodziców małoletniego. Jednak w przypadku braku porozumienia między opiekunami małoletniego należy poinformować ich o konieczności rozstrzygnięcia sprawy przez sąd rodzinny;  </w:t>
      </w:r>
    </w:p>
    <w:p w14:paraId="7F9C3EF9" w14:textId="77777777" w:rsidR="004773BE" w:rsidRPr="00725E2C" w:rsidRDefault="004E4948">
      <w:pPr>
        <w:numPr>
          <w:ilvl w:val="0"/>
          <w:numId w:val="2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krzywdzeniu małoletniego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– należy rozumieć popełnienie czynu zabronionego lub czynu karalnego na szkodę małoletniego przez jakąkolwiek osobę, w tym pracownika Szkoły lub zagrożenie dobra małoletniego, w tym jego zaniedbywanie;  </w:t>
      </w:r>
    </w:p>
    <w:p w14:paraId="2828C341" w14:textId="77777777" w:rsidR="00BF4049" w:rsidRPr="00725E2C" w:rsidRDefault="004E4948" w:rsidP="00BF4049">
      <w:pPr>
        <w:numPr>
          <w:ilvl w:val="0"/>
          <w:numId w:val="2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danych osobowych ucznia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– należy przez to rozumieć wszelkie informacje umożliwiające identyfikację ucznia </w:t>
      </w:r>
      <w:r w:rsidR="00BF4049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Zespołu Szkół w Nowotańcu</w:t>
      </w:r>
    </w:p>
    <w:p w14:paraId="3ED76490" w14:textId="77777777" w:rsidR="004773BE" w:rsidRPr="00725E2C" w:rsidRDefault="004E4948" w:rsidP="00BF4049">
      <w:pPr>
        <w:numPr>
          <w:ilvl w:val="0"/>
          <w:numId w:val="2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osobie odpowiedzialnej za Standardy Ochrony Małoletnich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– należy przez to rozumieć wyznaczonego przez dyrektora Szkoły pracownika sprawującego nadzór nad realizacją niniejszych Standardów;  </w:t>
      </w:r>
    </w:p>
    <w:p w14:paraId="6839BAE2" w14:textId="77777777" w:rsidR="004773BE" w:rsidRPr="00725E2C" w:rsidRDefault="004E4948">
      <w:pPr>
        <w:numPr>
          <w:ilvl w:val="0"/>
          <w:numId w:val="2"/>
        </w:numPr>
        <w:spacing w:after="11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osobie odpowiedzialnej za Internet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– należy przez to rozumieć wyznaczonego przez dyrektora Szkoły pracownika, sprawującego nadzór nad korzystaniem z Internetu przez uczniów na terenie Szkoły oraz nad bezpieczeństwem małoletnich w Internecie.  </w:t>
      </w:r>
    </w:p>
    <w:p w14:paraId="09C35063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24EFA91A" w14:textId="77777777" w:rsidR="004773BE" w:rsidRPr="00725E2C" w:rsidRDefault="004773BE" w:rsidP="00BF404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9371AB2" w14:textId="77777777" w:rsidR="00BF4049" w:rsidRPr="00725E2C" w:rsidRDefault="004E4948">
      <w:pPr>
        <w:spacing w:after="3" w:line="264" w:lineRule="auto"/>
        <w:ind w:left="410" w:right="1045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lastRenderedPageBreak/>
        <w:t xml:space="preserve">ROZDZIAŁ 2 </w:t>
      </w:r>
    </w:p>
    <w:p w14:paraId="7207E6BE" w14:textId="77777777" w:rsidR="004773BE" w:rsidRPr="00725E2C" w:rsidRDefault="004E4948">
      <w:pPr>
        <w:spacing w:after="3" w:line="264" w:lineRule="auto"/>
        <w:ind w:left="410" w:right="1045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ZASADY ZAPEWNIAJĄCE BEZPIECZNE RELACJE MIĘDZY UCZNIEM A PERSONELEM SZKOŁY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342BFD30" w14:textId="77777777" w:rsidR="004773BE" w:rsidRPr="00725E2C" w:rsidRDefault="004E4948">
      <w:pPr>
        <w:spacing w:after="38" w:line="259" w:lineRule="auto"/>
        <w:ind w:left="0" w:right="543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169CDF26" w14:textId="77777777" w:rsidR="004773BE" w:rsidRPr="00725E2C" w:rsidRDefault="004E4948">
      <w:pPr>
        <w:pStyle w:val="Nagwek1"/>
        <w:spacing w:after="201"/>
        <w:ind w:left="410" w:right="1046"/>
        <w:rPr>
          <w:rFonts w:ascii="Times New Roman" w:hAnsi="Times New Roman" w:cs="Times New Roman"/>
          <w:color w:val="auto"/>
          <w:szCs w:val="24"/>
        </w:rPr>
      </w:pPr>
      <w:r w:rsidRPr="00725E2C">
        <w:rPr>
          <w:rFonts w:ascii="Times New Roman" w:hAnsi="Times New Roman" w:cs="Times New Roman"/>
          <w:color w:val="auto"/>
          <w:szCs w:val="24"/>
        </w:rPr>
        <w:t xml:space="preserve">§ 2  </w:t>
      </w:r>
    </w:p>
    <w:p w14:paraId="1B297DF0" w14:textId="77777777" w:rsidR="004773BE" w:rsidRPr="00725E2C" w:rsidRDefault="004E4948">
      <w:pPr>
        <w:numPr>
          <w:ilvl w:val="0"/>
          <w:numId w:val="3"/>
        </w:numPr>
        <w:spacing w:after="171"/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Osobą odpowiedzialną za przygotowanie personelu szkoły do stosowania standardów ochrony małoletnich jest dyrektor szkoły.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21D11E75" w14:textId="77777777" w:rsidR="004773BE" w:rsidRPr="00725E2C" w:rsidRDefault="004E4948">
      <w:pPr>
        <w:numPr>
          <w:ilvl w:val="0"/>
          <w:numId w:val="3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Dyrektor Szkoły zapoznaje pracowników ze Standardami Ochrony Małoletnich oraz odbiera od każdego zatrudnionego pracownika oświadczenie o zapoznaniu się ze Standardami Ochrony Małoletnich, obowiązującymi w szkole. Wzór oświadczenia pracownika został określony w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załączniku nr 1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do niniejszej procedury.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6E8A1FCE" w14:textId="77777777" w:rsidR="004773BE" w:rsidRPr="00725E2C" w:rsidRDefault="004E4948">
      <w:pPr>
        <w:numPr>
          <w:ilvl w:val="0"/>
          <w:numId w:val="3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Pracownicy nowo zatrudnieni w szkole są zapoznawani ze standardami w pierwszym tygodniu pracy i w tym czasie jest od nich odbierane oświadczenie, o którym mowa w ust. 2</w:t>
      </w:r>
      <w:r w:rsidR="00BF4049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.</w:t>
      </w:r>
    </w:p>
    <w:p w14:paraId="43F30F9B" w14:textId="77777777" w:rsidR="004773BE" w:rsidRPr="00725E2C" w:rsidRDefault="004E4948">
      <w:pPr>
        <w:numPr>
          <w:ilvl w:val="0"/>
          <w:numId w:val="3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Zasady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bezpiecznej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rekrutacji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pracowników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</w:p>
    <w:p w14:paraId="5EAA8B31" w14:textId="77777777" w:rsidR="004773BE" w:rsidRPr="00725E2C" w:rsidRDefault="004E4948">
      <w:pPr>
        <w:numPr>
          <w:ilvl w:val="1"/>
          <w:numId w:val="3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Dyrektor Szkoły, przed nawiązaniem z osobą stosunku pracy lub przed dopuszczeniem osoby do innej działalności związanej z wychowaniem, edukacją, wypoczynkiem, leczeniem uczniów lub z opieką nad nimi, zobowiązany jest do uzyskania informacji, czy dane tej osoby są zamieszczone w</w:t>
      </w:r>
      <w:r w:rsidRPr="00725E2C">
        <w:rPr>
          <w:rFonts w:ascii="Times New Roman" w:hAnsi="Times New Roman" w:cs="Times New Roman"/>
          <w:b/>
          <w:i/>
          <w:color w:val="auto"/>
          <w:sz w:val="24"/>
          <w:szCs w:val="24"/>
          <w:lang w:val="pl-PL"/>
        </w:rPr>
        <w:t xml:space="preserve"> Rejestrze z dostępem ograniczonym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lub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b/>
          <w:i/>
          <w:color w:val="auto"/>
          <w:sz w:val="24"/>
          <w:szCs w:val="24"/>
          <w:lang w:val="pl-PL"/>
        </w:rPr>
        <w:t>Rejestrze osób</w:t>
      </w: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 xml:space="preserve">,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stosunku do których Państwowa Komisja do spraw przeciwdziałania wykorzystaniu seksualnemu małoletnich poniżej lat 15 wydała postanowienie o wpisie w Rejestr;  </w:t>
      </w:r>
    </w:p>
    <w:p w14:paraId="4FAAC77E" w14:textId="77777777" w:rsidR="00BF4049" w:rsidRPr="00725E2C" w:rsidRDefault="004E4948">
      <w:pPr>
        <w:numPr>
          <w:ilvl w:val="1"/>
          <w:numId w:val="3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Dyrektor od kandydata pobiera informację z Krajowego Rejestru Karnego </w:t>
      </w:r>
    </w:p>
    <w:p w14:paraId="65B40DCE" w14:textId="77777777" w:rsidR="004773BE" w:rsidRPr="00725E2C" w:rsidRDefault="004E4948" w:rsidP="00BF4049">
      <w:pPr>
        <w:ind w:left="778" w:right="639" w:firstLine="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o niekaralności;  </w:t>
      </w:r>
    </w:p>
    <w:p w14:paraId="47827A4B" w14:textId="77777777" w:rsidR="004773BE" w:rsidRPr="00725E2C" w:rsidRDefault="004E4948">
      <w:pPr>
        <w:numPr>
          <w:ilvl w:val="1"/>
          <w:numId w:val="3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Jeżeli kandydat posiada obywatelstwo inne niż polskie wówczas powinien przedłożyć również informację z rejestru karnego państwa, którego jest obywatelem, uzyskiwaną do celów działalności zawodowej lub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wolontariackiej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związanej z kontaktami z</w:t>
      </w:r>
      <w:r w:rsidR="00BF4049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małoletnimi, bądź informację z rejestru karnego, jeżeli prawo tego państwa nie przewiduje wydawania informacji dla wyżej wymienionych celów;  </w:t>
      </w:r>
    </w:p>
    <w:p w14:paraId="739A5CA5" w14:textId="77777777" w:rsidR="004773BE" w:rsidRPr="00725E2C" w:rsidRDefault="004E4948">
      <w:pPr>
        <w:numPr>
          <w:ilvl w:val="1"/>
          <w:numId w:val="3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Dyrektor pobiera od kandydata oświadczenie o państwie/państwach (innych niż Rzeczypospolita Polska), w których zamieszkiwał w ostatnich 20 latach pod rygorem odpowiedzialności karnej;  </w:t>
      </w:r>
    </w:p>
    <w:p w14:paraId="03E11823" w14:textId="77777777" w:rsidR="004773BE" w:rsidRPr="00725E2C" w:rsidRDefault="004E4948">
      <w:pPr>
        <w:numPr>
          <w:ilvl w:val="1"/>
          <w:numId w:val="3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jeżeli prawo państwa, z którego ma być przedłożona informacja o niekaralności nie przewiduje wydawania takiej informacji lub nie prowadzi rejestru karnego, wówczas kandydat składa, pod rygorem odpowiedzialności karnej, oświadczenie o 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  </w:t>
      </w:r>
    </w:p>
    <w:p w14:paraId="6D67A34B" w14:textId="367B0D79" w:rsidR="004773BE" w:rsidRPr="00725E2C" w:rsidRDefault="004E4948">
      <w:pPr>
        <w:numPr>
          <w:ilvl w:val="1"/>
          <w:numId w:val="3"/>
        </w:numPr>
        <w:spacing w:after="39" w:line="271" w:lineRule="auto"/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 xml:space="preserve">pod oświadczeniami składanymi pod rygorem odpowiedzialności karnej składa się oświadczenie o następującej treści: </w:t>
      </w: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Jestem świadomy/a odpowiedzialności karnej za złożenie fałszywego oświadczenia. Oświadczenie to zastępuje pouczenie organu o</w:t>
      </w:r>
      <w:r w:rsidR="001808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odpowiedzialności karnej za złożenie fałszywego oświadczenia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.  </w:t>
      </w:r>
    </w:p>
    <w:p w14:paraId="3BF0775F" w14:textId="77777777" w:rsidR="004773BE" w:rsidRPr="00725E2C" w:rsidRDefault="004E4948">
      <w:pPr>
        <w:numPr>
          <w:ilvl w:val="0"/>
          <w:numId w:val="3"/>
        </w:numPr>
        <w:spacing w:after="53"/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Wzór oświadczenia o niekaralności stanowi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załącznik 2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do niniejszych Standardów.  </w:t>
      </w:r>
    </w:p>
    <w:p w14:paraId="13204C8F" w14:textId="77777777" w:rsidR="004773BE" w:rsidRPr="00725E2C" w:rsidRDefault="004E4948">
      <w:pPr>
        <w:spacing w:after="0" w:line="259" w:lineRule="auto"/>
        <w:ind w:left="0" w:right="488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5925C3A5" w14:textId="77777777" w:rsidR="004773BE" w:rsidRPr="00725E2C" w:rsidRDefault="004E4948">
      <w:pPr>
        <w:pStyle w:val="Nagwek1"/>
        <w:spacing w:after="42"/>
        <w:ind w:left="410" w:right="1046"/>
        <w:rPr>
          <w:rFonts w:ascii="Times New Roman" w:hAnsi="Times New Roman" w:cs="Times New Roman"/>
          <w:color w:val="auto"/>
          <w:szCs w:val="24"/>
        </w:rPr>
      </w:pPr>
      <w:r w:rsidRPr="00725E2C">
        <w:rPr>
          <w:rFonts w:ascii="Times New Roman" w:hAnsi="Times New Roman" w:cs="Times New Roman"/>
          <w:color w:val="auto"/>
          <w:szCs w:val="24"/>
        </w:rPr>
        <w:t xml:space="preserve">§ 3  </w:t>
      </w:r>
    </w:p>
    <w:p w14:paraId="18CF658A" w14:textId="77777777" w:rsidR="004773BE" w:rsidRPr="00725E2C" w:rsidRDefault="004E4948">
      <w:pPr>
        <w:numPr>
          <w:ilvl w:val="0"/>
          <w:numId w:val="4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Zasady bezpiecznych relacji personelu Szkoły z jego uczniami:  </w:t>
      </w:r>
    </w:p>
    <w:p w14:paraId="67771561" w14:textId="77777777" w:rsidR="004773BE" w:rsidRPr="00725E2C" w:rsidRDefault="004E4948">
      <w:pPr>
        <w:numPr>
          <w:ilvl w:val="1"/>
          <w:numId w:val="4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podstawową zasadą wszystkich czynności podejmowanych przez personel Szkoły jest działanie dla dobra ucznia i w jego interesie. Personel traktuje ucznia z szacunkiem oraz uwzględnia jego godność i potrzeby.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Niedopuszczalne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jest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stosowanie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przemocy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wobec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ucznia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jakiejkolwiek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formie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;  </w:t>
      </w:r>
    </w:p>
    <w:p w14:paraId="5E7C178F" w14:textId="77777777" w:rsidR="004773BE" w:rsidRPr="00725E2C" w:rsidRDefault="004E4948">
      <w:pPr>
        <w:numPr>
          <w:ilvl w:val="1"/>
          <w:numId w:val="4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zasady bezpiecznych relacji personelu z uczniami obowiązują wszystkich pracowników, stażystów i wolontariuszy;  </w:t>
      </w:r>
    </w:p>
    <w:p w14:paraId="59A0A350" w14:textId="77777777" w:rsidR="004773BE" w:rsidRPr="00725E2C" w:rsidRDefault="004E4948">
      <w:pPr>
        <w:numPr>
          <w:ilvl w:val="1"/>
          <w:numId w:val="4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znajomość i zaakceptowanie zasad są potwierdzone podpisaniem oświadczenia, którego wzór stanowi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załącznik nr 1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do niniejszych Standardów.  </w:t>
      </w:r>
    </w:p>
    <w:p w14:paraId="02A61027" w14:textId="77777777" w:rsidR="004773BE" w:rsidRPr="00725E2C" w:rsidRDefault="004E4948">
      <w:pPr>
        <w:numPr>
          <w:ilvl w:val="0"/>
          <w:numId w:val="4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Pracownik Szkoły zobowiązany jest do utrzymywania profesjonalnej relacji z uczniami   i</w:t>
      </w:r>
      <w:r w:rsidR="00BF4049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każdorazowego rozważenia, czy jego reakcja, komunikat bądź działanie wobec ucznia są odpowiednie do sytuacji, bezpieczne, uzasadnione i sprawiedliwe wobec innych uczniów.  </w:t>
      </w:r>
    </w:p>
    <w:p w14:paraId="37C664B6" w14:textId="77777777" w:rsidR="004773BE" w:rsidRPr="00725E2C" w:rsidRDefault="004E4948">
      <w:pPr>
        <w:numPr>
          <w:ilvl w:val="0"/>
          <w:numId w:val="4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Pracownik Szkoły w kontakcie z uczniami:  </w:t>
      </w:r>
    </w:p>
    <w:p w14:paraId="51126AF7" w14:textId="77777777" w:rsidR="004773BE" w:rsidRPr="00725E2C" w:rsidRDefault="004E4948">
      <w:pPr>
        <w:numPr>
          <w:ilvl w:val="1"/>
          <w:numId w:val="4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odnosi się do ucznia z szacunkiem;  </w:t>
      </w:r>
    </w:p>
    <w:p w14:paraId="4A9E7633" w14:textId="77777777" w:rsidR="004773BE" w:rsidRPr="00725E2C" w:rsidRDefault="004E4948">
      <w:pPr>
        <w:numPr>
          <w:ilvl w:val="1"/>
          <w:numId w:val="4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wysłuchuje uczniów i stara się udzielać im odpowiedzi dostosowanej do sytuacji i ich wieku;  </w:t>
      </w:r>
    </w:p>
    <w:p w14:paraId="3C294EA8" w14:textId="77777777" w:rsidR="004773BE" w:rsidRPr="00725E2C" w:rsidRDefault="004E4948">
      <w:pPr>
        <w:numPr>
          <w:ilvl w:val="1"/>
          <w:numId w:val="4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nie zawstydza ucznia, nie lekceważy, nie upokarza i nie obraża;  </w:t>
      </w:r>
    </w:p>
    <w:p w14:paraId="17BB4B7D" w14:textId="77777777" w:rsidR="004773BE" w:rsidRPr="00725E2C" w:rsidRDefault="004E4948">
      <w:pPr>
        <w:numPr>
          <w:ilvl w:val="1"/>
          <w:numId w:val="4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nie krzyczy, chyba że wymaga tego sytuacja niebezpieczna (np. ostrzeżenie);  </w:t>
      </w:r>
    </w:p>
    <w:p w14:paraId="074BC6B1" w14:textId="77777777" w:rsidR="004773BE" w:rsidRPr="00725E2C" w:rsidRDefault="004E4948">
      <w:pPr>
        <w:numPr>
          <w:ilvl w:val="1"/>
          <w:numId w:val="4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nie ujawnia drażliwych informacji o uczniu osobom do tego nieuprawnionym, dotyczy to również ujawniania jego wizerunku.   </w:t>
      </w:r>
    </w:p>
    <w:p w14:paraId="01122456" w14:textId="77777777" w:rsidR="004773BE" w:rsidRPr="00725E2C" w:rsidRDefault="004E4948">
      <w:pPr>
        <w:numPr>
          <w:ilvl w:val="0"/>
          <w:numId w:val="4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Decyzje dotyczące ucznia powinny brać pod uwagę bezpieczeństwo pozostałych uczniów.  </w:t>
      </w:r>
    </w:p>
    <w:p w14:paraId="300894EA" w14:textId="77777777" w:rsidR="004773BE" w:rsidRPr="00725E2C" w:rsidRDefault="004E4948">
      <w:pPr>
        <w:numPr>
          <w:ilvl w:val="0"/>
          <w:numId w:val="4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Uczeń ma prawo do prywatności, odstąpienie od zasad poufności każdorazowo musi być uzasadnione.  </w:t>
      </w:r>
    </w:p>
    <w:p w14:paraId="5445AC26" w14:textId="77777777" w:rsidR="004773BE" w:rsidRPr="00725E2C" w:rsidRDefault="004E4948">
      <w:pPr>
        <w:numPr>
          <w:ilvl w:val="0"/>
          <w:numId w:val="4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Pracownik Szkoły zobowiązany jest do zachowania w poufności informacji uzyskanych  w związku z pełnioną funkcją lub wykonywaną pracą, dotyczących zdrowia, potrzeb rozwojowych  i edukacyjnych, możliwości psychofizycznych, seksualności, orientacji seksualnej, pochodzenia rasowego lub etnicznego, poglądów politycznych, przekonań religijnych lub światopoglądów uczniów.  </w:t>
      </w:r>
    </w:p>
    <w:p w14:paraId="0FEA1CAA" w14:textId="77777777" w:rsidR="004773BE" w:rsidRPr="00725E2C" w:rsidRDefault="004E4948">
      <w:pPr>
        <w:numPr>
          <w:ilvl w:val="0"/>
          <w:numId w:val="4"/>
        </w:numPr>
        <w:spacing w:after="11"/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Pracownik Szkoły nie może utrwalać wizerunków uczniów w celach prywatnych, również zawodowych, jeżeli opiekun ucznia nie wyraził na to zgody.  </w:t>
      </w:r>
    </w:p>
    <w:p w14:paraId="235A624D" w14:textId="77777777" w:rsidR="004773BE" w:rsidRPr="00725E2C" w:rsidRDefault="004E4948">
      <w:pPr>
        <w:spacing w:after="52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5D79F4D2" w14:textId="77777777" w:rsidR="004773BE" w:rsidRPr="00725E2C" w:rsidRDefault="004E4948">
      <w:pPr>
        <w:pStyle w:val="Nagwek1"/>
        <w:spacing w:after="42"/>
        <w:ind w:left="410" w:right="1046"/>
        <w:rPr>
          <w:rFonts w:ascii="Times New Roman" w:hAnsi="Times New Roman" w:cs="Times New Roman"/>
          <w:color w:val="auto"/>
          <w:szCs w:val="24"/>
        </w:rPr>
      </w:pPr>
      <w:r w:rsidRPr="00725E2C">
        <w:rPr>
          <w:rFonts w:ascii="Times New Roman" w:hAnsi="Times New Roman" w:cs="Times New Roman"/>
          <w:color w:val="auto"/>
          <w:szCs w:val="24"/>
        </w:rPr>
        <w:t xml:space="preserve">§ 4  </w:t>
      </w:r>
    </w:p>
    <w:p w14:paraId="2AB1F5C1" w14:textId="77777777" w:rsidR="004773BE" w:rsidRPr="00725E2C" w:rsidRDefault="004E4948">
      <w:pPr>
        <w:numPr>
          <w:ilvl w:val="0"/>
          <w:numId w:val="5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Pracownik zobowiązany jest do zapewnienia uczni</w:t>
      </w:r>
      <w:r w:rsidR="00055383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ów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, że w sytuacji, kiedy poczują się niekomfortowo otrzymają stosowną pomoc, zgodną z instrukcją jej udzielania.  </w:t>
      </w:r>
    </w:p>
    <w:p w14:paraId="082DC24F" w14:textId="77777777" w:rsidR="004773BE" w:rsidRPr="00725E2C" w:rsidRDefault="004E4948">
      <w:pPr>
        <w:numPr>
          <w:ilvl w:val="0"/>
          <w:numId w:val="5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 xml:space="preserve">Wychowawcy oddziałów zobowiązani są do przedstawienia uczniom Standardów Ochrony Małoletnich, które obowiązują w Szkole i zapewnienia ich, iż otrzymają odpowiednią pomoc.  </w:t>
      </w:r>
    </w:p>
    <w:p w14:paraId="5E841854" w14:textId="77777777" w:rsidR="004773BE" w:rsidRPr="00725E2C" w:rsidRDefault="004E4948">
      <w:pPr>
        <w:numPr>
          <w:ilvl w:val="0"/>
          <w:numId w:val="5"/>
        </w:numPr>
        <w:spacing w:after="208"/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W przypadku, kiedy pracownik zauważy niepokojące zachowanie lub sytuację, zobowiązany jest postępować zgodnie z instrukcją postępowania, obligatoryjnie w</w:t>
      </w:r>
      <w:r w:rsidR="00055383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przypadku delikatnych spraw, gdzie jest podejrzenie o nieprzestrzeganiu Standardów do poinformowania dyrekcji.  </w:t>
      </w:r>
    </w:p>
    <w:p w14:paraId="0CA6413C" w14:textId="77777777" w:rsidR="004773BE" w:rsidRPr="00725E2C" w:rsidRDefault="004E4948">
      <w:pPr>
        <w:pStyle w:val="Nagwek1"/>
        <w:spacing w:after="44"/>
        <w:ind w:left="410" w:right="571"/>
        <w:rPr>
          <w:rFonts w:ascii="Times New Roman" w:hAnsi="Times New Roman" w:cs="Times New Roman"/>
          <w:color w:val="auto"/>
          <w:szCs w:val="24"/>
        </w:rPr>
      </w:pPr>
      <w:r w:rsidRPr="00725E2C">
        <w:rPr>
          <w:rFonts w:ascii="Times New Roman" w:hAnsi="Times New Roman" w:cs="Times New Roman"/>
          <w:color w:val="auto"/>
          <w:szCs w:val="24"/>
        </w:rPr>
        <w:t xml:space="preserve">§ 5  </w:t>
      </w:r>
    </w:p>
    <w:p w14:paraId="612151CB" w14:textId="77777777" w:rsidR="004773BE" w:rsidRPr="00725E2C" w:rsidRDefault="004E4948">
      <w:pPr>
        <w:numPr>
          <w:ilvl w:val="0"/>
          <w:numId w:val="6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Każde,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przemocowe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zachowanie wobec ucznia jest niedozwolone.  </w:t>
      </w:r>
    </w:p>
    <w:p w14:paraId="564BBF06" w14:textId="77777777" w:rsidR="004773BE" w:rsidRPr="00725E2C" w:rsidRDefault="004E4948">
      <w:pPr>
        <w:numPr>
          <w:ilvl w:val="0"/>
          <w:numId w:val="6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Nie można ucznia popychać, bić, szturchać, itp.  </w:t>
      </w:r>
    </w:p>
    <w:p w14:paraId="32EC20B2" w14:textId="77777777" w:rsidR="004773BE" w:rsidRPr="00725E2C" w:rsidRDefault="004E4948">
      <w:pPr>
        <w:numPr>
          <w:ilvl w:val="0"/>
          <w:numId w:val="6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Pracownikowi nie wolno dotykać ucznia w sposób, który mógłby zostać nieprawidłowo zinterpretowany.   </w:t>
      </w:r>
    </w:p>
    <w:p w14:paraId="27AF2C80" w14:textId="77777777" w:rsidR="004773BE" w:rsidRPr="00725E2C" w:rsidRDefault="004E4948">
      <w:pPr>
        <w:numPr>
          <w:ilvl w:val="0"/>
          <w:numId w:val="6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Kontakt fizyczny z uczniem nigdy nie może być niejawny bądź ukrywany, wiązać się  z</w:t>
      </w:r>
      <w:r w:rsidR="00055383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jakąkolwiek gratyfikacją ani wynikać z relacji władzy.  </w:t>
      </w:r>
    </w:p>
    <w:p w14:paraId="064AEA31" w14:textId="77777777" w:rsidR="004773BE" w:rsidRPr="00725E2C" w:rsidRDefault="004E4948">
      <w:pPr>
        <w:numPr>
          <w:ilvl w:val="0"/>
          <w:numId w:val="6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Pracownik, który ma świadomość, iż uczeń doznał jakiejś krzywdy np. znęcania fizycznego, psychicznego lub wykorzystania seksualnego, zobowiązany jest do  zachowania szczególnej ostrożności w kontaktach z uczniem, wykazując zrozumienie i</w:t>
      </w:r>
      <w:r w:rsidR="00055383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wyczucie.  </w:t>
      </w:r>
    </w:p>
    <w:p w14:paraId="03071C6B" w14:textId="77777777" w:rsidR="004773BE" w:rsidRPr="00725E2C" w:rsidRDefault="004E4948">
      <w:pPr>
        <w:numPr>
          <w:ilvl w:val="0"/>
          <w:numId w:val="6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Niedopuszczalne jest również spanie pracownika w jednym łóżku lub pokoju z uczniem podczas wycieczek szkolnych.  </w:t>
      </w:r>
    </w:p>
    <w:p w14:paraId="42D9D457" w14:textId="77777777" w:rsidR="004773BE" w:rsidRPr="00725E2C" w:rsidRDefault="004E4948">
      <w:pPr>
        <w:numPr>
          <w:ilvl w:val="0"/>
          <w:numId w:val="6"/>
        </w:numPr>
        <w:spacing w:after="74" w:line="265" w:lineRule="auto"/>
        <w:ind w:left="489" w:right="63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uzasadnionych przypadkach dopuszczalny jest kontakt fizyczny pracownika z uczniem.   </w:t>
      </w: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sytuacji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takich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zaliczyć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można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</w:p>
    <w:p w14:paraId="39B3F289" w14:textId="77777777" w:rsidR="004773BE" w:rsidRPr="00725E2C" w:rsidRDefault="004E4948">
      <w:pPr>
        <w:numPr>
          <w:ilvl w:val="1"/>
          <w:numId w:val="6"/>
        </w:numPr>
        <w:ind w:right="852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pomoc uczniowi niepełnosprawnemu w czynnościach higienicznych, jeśli typ niepełnosprawności tego wymaga, a uczeń/ jego opiekun wyrazi zgodę;  </w:t>
      </w:r>
    </w:p>
    <w:p w14:paraId="476C55F3" w14:textId="77777777" w:rsidR="00055383" w:rsidRPr="00725E2C" w:rsidRDefault="004E4948">
      <w:pPr>
        <w:numPr>
          <w:ilvl w:val="1"/>
          <w:numId w:val="6"/>
        </w:numPr>
        <w:spacing w:after="43"/>
        <w:ind w:right="852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pomoc uczniowi niepełnosprawnemu w spożywaniu posiłków; </w:t>
      </w:r>
    </w:p>
    <w:p w14:paraId="222A1F80" w14:textId="77777777" w:rsidR="004773BE" w:rsidRPr="00725E2C" w:rsidRDefault="004E4948">
      <w:pPr>
        <w:numPr>
          <w:ilvl w:val="1"/>
          <w:numId w:val="6"/>
        </w:numPr>
        <w:spacing w:after="43"/>
        <w:ind w:right="852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pomoc uczniowi niepełnosprawnemu w poruszaniu się po szkole</w:t>
      </w:r>
      <w:r w:rsidR="00055383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;</w:t>
      </w:r>
    </w:p>
    <w:p w14:paraId="45072B45" w14:textId="77777777" w:rsidR="00055383" w:rsidRPr="00725E2C" w:rsidRDefault="00055383" w:rsidP="00055383">
      <w:pPr>
        <w:numPr>
          <w:ilvl w:val="1"/>
          <w:numId w:val="6"/>
        </w:numPr>
        <w:spacing w:after="43"/>
        <w:ind w:left="778" w:right="852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przytulenie w sytuacjach kryzysowych lub przytrzymanie, jeśli wymaga tego bezpieczeństwo dziecka.</w:t>
      </w:r>
    </w:p>
    <w:p w14:paraId="3F13D1A1" w14:textId="77777777" w:rsidR="004773BE" w:rsidRPr="00725E2C" w:rsidRDefault="004E4948" w:rsidP="00055383">
      <w:pPr>
        <w:pStyle w:val="Akapitzlist"/>
        <w:numPr>
          <w:ilvl w:val="0"/>
          <w:numId w:val="6"/>
        </w:numPr>
        <w:spacing w:after="81" w:line="265" w:lineRule="auto"/>
        <w:ind w:right="639" w:hanging="34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Kontakt poza godzinami pracy z uczniami jest co do zasady zabroniony.  </w:t>
      </w:r>
    </w:p>
    <w:p w14:paraId="765DE5FA" w14:textId="77777777" w:rsidR="004773BE" w:rsidRPr="00725E2C" w:rsidRDefault="004E4948" w:rsidP="00055383">
      <w:pPr>
        <w:numPr>
          <w:ilvl w:val="0"/>
          <w:numId w:val="6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Nie wolno zapraszać uczniów do swojego miejsca zamieszkania, spotkania z uczniem lub też jego opiekunem powinny odbywać się na terenie Szkoły.  </w:t>
      </w:r>
    </w:p>
    <w:p w14:paraId="0B4C9585" w14:textId="77777777" w:rsidR="004773BE" w:rsidRPr="00725E2C" w:rsidRDefault="004E4948" w:rsidP="00055383">
      <w:pPr>
        <w:numPr>
          <w:ilvl w:val="0"/>
          <w:numId w:val="6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Jeśli zachodzi konieczność kontaktu z uczniem, opiekunem lub też nauczycielem dozwolone są:  </w:t>
      </w:r>
    </w:p>
    <w:p w14:paraId="1410BFCC" w14:textId="77777777" w:rsidR="004773BE" w:rsidRPr="00725E2C" w:rsidRDefault="004E4948" w:rsidP="00055383">
      <w:pPr>
        <w:numPr>
          <w:ilvl w:val="1"/>
          <w:numId w:val="6"/>
        </w:numPr>
        <w:ind w:right="3736"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służbowy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telefon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;  </w:t>
      </w:r>
    </w:p>
    <w:p w14:paraId="619ABC97" w14:textId="77777777" w:rsidR="00055383" w:rsidRPr="00725E2C" w:rsidRDefault="004E4948" w:rsidP="00055383">
      <w:pPr>
        <w:numPr>
          <w:ilvl w:val="1"/>
          <w:numId w:val="6"/>
        </w:numPr>
        <w:spacing w:after="0" w:line="328" w:lineRule="auto"/>
        <w:ind w:right="3736" w:firstLine="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służbowy e-mail; </w:t>
      </w:r>
    </w:p>
    <w:p w14:paraId="0841D1A3" w14:textId="77777777" w:rsidR="00055383" w:rsidRPr="00725E2C" w:rsidRDefault="00055383" w:rsidP="00055383">
      <w:pPr>
        <w:numPr>
          <w:ilvl w:val="1"/>
          <w:numId w:val="6"/>
        </w:numPr>
        <w:spacing w:after="0" w:line="328" w:lineRule="auto"/>
        <w:ind w:right="3736" w:firstLine="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grupowy</w:t>
      </w:r>
      <w:r w:rsidR="004E4948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komunikator; </w:t>
      </w:r>
    </w:p>
    <w:p w14:paraId="60141974" w14:textId="77777777" w:rsidR="004773BE" w:rsidRPr="00725E2C" w:rsidRDefault="004E4948" w:rsidP="00055383">
      <w:pPr>
        <w:numPr>
          <w:ilvl w:val="1"/>
          <w:numId w:val="6"/>
        </w:numPr>
        <w:spacing w:after="0" w:line="328" w:lineRule="auto"/>
        <w:ind w:right="3736" w:firstLine="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dziennik elektroniczny.  </w:t>
      </w:r>
    </w:p>
    <w:p w14:paraId="7E215CAA" w14:textId="77777777" w:rsidR="004773BE" w:rsidRPr="00725E2C" w:rsidRDefault="004E4948" w:rsidP="00055383">
      <w:pPr>
        <w:numPr>
          <w:ilvl w:val="0"/>
          <w:numId w:val="6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Jeśli pracownik musi spotkać się z uczniem poza godzinami pracy Szkoły (lub jego opiekunem), wymagane jest poinformowanie o tym fakcie dyrekcję, a opiekun musi wyrazić na taki kontakt zgodę.  </w:t>
      </w:r>
    </w:p>
    <w:p w14:paraId="60ECEAAE" w14:textId="77777777" w:rsidR="004773BE" w:rsidRPr="00725E2C" w:rsidRDefault="004E4948" w:rsidP="00055383">
      <w:pPr>
        <w:numPr>
          <w:ilvl w:val="0"/>
          <w:numId w:val="6"/>
        </w:numPr>
        <w:spacing w:after="11"/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 xml:space="preserve">W przypadku, gdy pracownika łączą z uczniem lub jego opiekunem relacje rodzinne lub towarzyskie, zobowiązany jest do zachowania pełnej poufności, w szczególności do utrzymania w tajemnicy spraw dotyczących innych uczniów, opiekunów i pracowników.  </w:t>
      </w:r>
    </w:p>
    <w:p w14:paraId="7BF3F80A" w14:textId="77777777" w:rsidR="004773BE" w:rsidRPr="00725E2C" w:rsidRDefault="004E4948">
      <w:pPr>
        <w:spacing w:after="16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597F87E0" w14:textId="77777777" w:rsidR="00615767" w:rsidRPr="00725E2C" w:rsidRDefault="004E4948">
      <w:pPr>
        <w:spacing w:after="151" w:line="259" w:lineRule="auto"/>
        <w:ind w:left="10" w:right="645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ROZDZIAŁ 3 </w:t>
      </w:r>
    </w:p>
    <w:p w14:paraId="0C8C7A1D" w14:textId="77777777" w:rsidR="004773BE" w:rsidRPr="00725E2C" w:rsidRDefault="004E4948">
      <w:pPr>
        <w:spacing w:after="151" w:line="259" w:lineRule="auto"/>
        <w:ind w:left="10" w:right="645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ROZPOZNAWANIE I REAGOWANIE NA CZYNNIKI RYZYKA KRZYWDZENIA UCZNIÓW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043566EE" w14:textId="77777777" w:rsidR="004773BE" w:rsidRPr="00725E2C" w:rsidRDefault="004E4948">
      <w:pPr>
        <w:pStyle w:val="Nagwek1"/>
        <w:spacing w:after="129"/>
        <w:ind w:left="410" w:right="1046"/>
        <w:rPr>
          <w:rFonts w:ascii="Times New Roman" w:hAnsi="Times New Roman" w:cs="Times New Roman"/>
          <w:color w:val="auto"/>
          <w:szCs w:val="24"/>
        </w:rPr>
      </w:pPr>
      <w:r w:rsidRPr="00725E2C">
        <w:rPr>
          <w:rFonts w:ascii="Times New Roman" w:hAnsi="Times New Roman" w:cs="Times New Roman"/>
          <w:color w:val="auto"/>
          <w:szCs w:val="24"/>
        </w:rPr>
        <w:t xml:space="preserve">§ 6 </w:t>
      </w:r>
    </w:p>
    <w:p w14:paraId="0FBA7B60" w14:textId="77777777" w:rsidR="004773BE" w:rsidRPr="00725E2C" w:rsidRDefault="004E4948">
      <w:pPr>
        <w:numPr>
          <w:ilvl w:val="0"/>
          <w:numId w:val="8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Pracownicy Szkoły posiadają wiedzę i w ramach wykonywanych obowiązków zwracają uwagę na czynniki ryzyka i symptomy krzywdzenia małoletnich.   </w:t>
      </w:r>
    </w:p>
    <w:p w14:paraId="001BCD39" w14:textId="77777777" w:rsidR="004773BE" w:rsidRPr="00725E2C" w:rsidRDefault="004E4948">
      <w:pPr>
        <w:numPr>
          <w:ilvl w:val="0"/>
          <w:numId w:val="8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W przypadku zidentyfikowania czynników ryzyka pracownicy Szkoły podejmują rozmowę z rodzicami, przekazując informację na temat dostępnej oferty wsparcia i</w:t>
      </w:r>
      <w:r w:rsidR="004D4603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motywując ich do szukania dla siebie pomocy.  </w:t>
      </w:r>
    </w:p>
    <w:p w14:paraId="459CB1CA" w14:textId="77777777" w:rsidR="004773BE" w:rsidRPr="00725E2C" w:rsidRDefault="004E4948">
      <w:pPr>
        <w:numPr>
          <w:ilvl w:val="0"/>
          <w:numId w:val="8"/>
        </w:numPr>
        <w:spacing w:after="15"/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Pracownicy Szkoły monitorują sytuację i dobrostan ucznia.  </w:t>
      </w:r>
    </w:p>
    <w:p w14:paraId="275D6110" w14:textId="77777777" w:rsidR="004773BE" w:rsidRPr="00725E2C" w:rsidRDefault="004E4948">
      <w:pPr>
        <w:spacing w:after="55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44615A09" w14:textId="77777777" w:rsidR="004D4603" w:rsidRPr="00725E2C" w:rsidRDefault="004E4948">
      <w:pPr>
        <w:pStyle w:val="Nagwek1"/>
        <w:ind w:left="410" w:right="1053"/>
        <w:rPr>
          <w:rFonts w:ascii="Times New Roman" w:hAnsi="Times New Roman" w:cs="Times New Roman"/>
          <w:color w:val="auto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Cs w:val="24"/>
          <w:lang w:val="pl-PL"/>
        </w:rPr>
        <w:t xml:space="preserve">ROZDZIAŁ 4 </w:t>
      </w:r>
    </w:p>
    <w:p w14:paraId="65C7E016" w14:textId="77777777" w:rsidR="004773BE" w:rsidRPr="00725E2C" w:rsidRDefault="004E4948">
      <w:pPr>
        <w:pStyle w:val="Nagwek1"/>
        <w:ind w:left="410" w:right="1053"/>
        <w:rPr>
          <w:rFonts w:ascii="Times New Roman" w:hAnsi="Times New Roman" w:cs="Times New Roman"/>
          <w:color w:val="auto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Cs w:val="24"/>
          <w:lang w:val="pl-PL"/>
        </w:rPr>
        <w:t xml:space="preserve">ZASADY I PROCEDURA PODEJMOWANIA INTERWENCJI W SYTUACJI PODEJRZENIA KRZYWDZENIA MAŁOLETNIEGO  </w:t>
      </w:r>
    </w:p>
    <w:p w14:paraId="3FEC9D82" w14:textId="77777777" w:rsidR="004773BE" w:rsidRPr="00725E2C" w:rsidRDefault="004E4948">
      <w:pPr>
        <w:spacing w:after="0" w:line="259" w:lineRule="auto"/>
        <w:ind w:left="0" w:right="497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7363652E" w14:textId="77777777" w:rsidR="004773BE" w:rsidRPr="00725E2C" w:rsidRDefault="004E4948">
      <w:pPr>
        <w:pStyle w:val="Nagwek2"/>
        <w:ind w:right="646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§ 7  </w:t>
      </w:r>
    </w:p>
    <w:p w14:paraId="472D9790" w14:textId="77777777" w:rsidR="004773BE" w:rsidRPr="00725E2C" w:rsidRDefault="004E4948">
      <w:pPr>
        <w:spacing w:after="11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przypadku podjęcia przez pracownika szkoły podejrzenia, że małoletni jest krzywdzony, pracownik ma obowiązek sporządzenia notatki służbowej i przekazania uzyskanej informacji pedagogowi/psychologowi lub dyrektorowi Szkoły.  </w:t>
      </w:r>
    </w:p>
    <w:p w14:paraId="3B1C40E9" w14:textId="77777777" w:rsidR="004773BE" w:rsidRPr="00725E2C" w:rsidRDefault="004E4948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45F2FD11" w14:textId="77777777" w:rsidR="004773BE" w:rsidRPr="00725E2C" w:rsidRDefault="004E4948">
      <w:pPr>
        <w:pStyle w:val="Nagwek2"/>
        <w:spacing w:after="84"/>
        <w:ind w:right="646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§ 8  </w:t>
      </w:r>
    </w:p>
    <w:p w14:paraId="15E34786" w14:textId="77777777" w:rsidR="004773BE" w:rsidRPr="00725E2C" w:rsidRDefault="004E4948">
      <w:pPr>
        <w:numPr>
          <w:ilvl w:val="0"/>
          <w:numId w:val="9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Pedagog/psycholog wzywa opiekunów małoletniego, którego krzywdzenie podejrzewa oraz informuje ich o podejrzeniu krzywdzenia.  </w:t>
      </w:r>
    </w:p>
    <w:p w14:paraId="4B3BAB0F" w14:textId="77777777" w:rsidR="004773BE" w:rsidRPr="00725E2C" w:rsidRDefault="004E4948">
      <w:pPr>
        <w:numPr>
          <w:ilvl w:val="0"/>
          <w:numId w:val="9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Pedagog/psycholog powinien sporządzić opis sytuacji szkolnej i rodzinnej małoletniego na podstawie rozmów z nim, nauczycielami, wychowawcą i rodzicami oraz plan pomocy małoletniemu.  </w:t>
      </w:r>
    </w:p>
    <w:p w14:paraId="4B1E2DF3" w14:textId="77777777" w:rsidR="004773BE" w:rsidRPr="00725E2C" w:rsidRDefault="004E4948">
      <w:pPr>
        <w:numPr>
          <w:ilvl w:val="0"/>
          <w:numId w:val="9"/>
        </w:numPr>
        <w:ind w:right="639" w:hanging="288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Plan pomocy powinien zawierać wskazania dotyczące:  </w:t>
      </w:r>
    </w:p>
    <w:p w14:paraId="5FD59266" w14:textId="77777777" w:rsidR="004773BE" w:rsidRPr="00725E2C" w:rsidRDefault="004E4948">
      <w:pPr>
        <w:numPr>
          <w:ilvl w:val="1"/>
          <w:numId w:val="9"/>
        </w:numPr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podjęcia przez szkołę działań w celu zapewnienia małoletniemu bezpieczeństwa, w</w:t>
      </w:r>
      <w:r w:rsidR="004D4603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tym zgłoszenia podejrzenia krzywdzenia do odpowiedniej instytucji;  </w:t>
      </w:r>
    </w:p>
    <w:p w14:paraId="1F5E4C11" w14:textId="77777777" w:rsidR="004773BE" w:rsidRPr="00725E2C" w:rsidRDefault="004E4948">
      <w:pPr>
        <w:numPr>
          <w:ilvl w:val="1"/>
          <w:numId w:val="9"/>
        </w:numPr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wsparcia jakie Szkoła zapewni  małoletniemu;   </w:t>
      </w:r>
    </w:p>
    <w:p w14:paraId="7F98E90F" w14:textId="77777777" w:rsidR="004773BE" w:rsidRPr="00725E2C" w:rsidRDefault="004E4948">
      <w:pPr>
        <w:numPr>
          <w:ilvl w:val="1"/>
          <w:numId w:val="9"/>
        </w:numPr>
        <w:spacing w:after="45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skierowania małoletniego do specjalistycznej placówki pomocy dziecku, jeżeli istnieje  taka potrzeba.  </w:t>
      </w:r>
    </w:p>
    <w:p w14:paraId="2831F031" w14:textId="77777777" w:rsidR="004773BE" w:rsidRPr="00725E2C" w:rsidRDefault="004E4948">
      <w:pPr>
        <w:spacing w:after="16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1ED85880" w14:textId="77777777" w:rsidR="004773BE" w:rsidRPr="00725E2C" w:rsidRDefault="004E4948">
      <w:pPr>
        <w:pStyle w:val="Nagwek2"/>
        <w:spacing w:after="86"/>
        <w:ind w:right="646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§ 9  </w:t>
      </w:r>
    </w:p>
    <w:p w14:paraId="6CC7F206" w14:textId="77777777" w:rsidR="004773BE" w:rsidRPr="00725E2C" w:rsidRDefault="004E4948">
      <w:pPr>
        <w:numPr>
          <w:ilvl w:val="0"/>
          <w:numId w:val="10"/>
        </w:numPr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przypadkach bardziej skomplikowanych (dotyczących wykorzystania seksualnego oraz znęcania się fizycznego i psychicznego) dyrektor Szkoły powołuje </w:t>
      </w: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Zespół Interwencyjny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, w skład którego wchodzą pedagog, psycholog, wychowawca, dyrektor lub wicedyrektor oraz inni pracownicy mający wiedzę o krzywdzeniu dziecka lub o</w:t>
      </w:r>
      <w:r w:rsidR="004D4603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dziecku (dalej określani  jako </w:t>
      </w: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Zespół Interwencyjny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).   </w:t>
      </w:r>
    </w:p>
    <w:p w14:paraId="4D9CD3FA" w14:textId="77777777" w:rsidR="004773BE" w:rsidRPr="00725E2C" w:rsidRDefault="004E4948">
      <w:pPr>
        <w:numPr>
          <w:ilvl w:val="0"/>
          <w:numId w:val="10"/>
        </w:numPr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 xml:space="preserve">Zespół Interwencyjny sporządza plan pomocy dziecku, spełniający wymogi określone na  podstawie opisu sporządzonego przez pedagoga szkolnego oraz innych, uzyskanych przez członków zespołu informacji.  </w:t>
      </w:r>
    </w:p>
    <w:p w14:paraId="147D0B25" w14:textId="77777777" w:rsidR="004773BE" w:rsidRPr="00725E2C" w:rsidRDefault="004E4948">
      <w:pPr>
        <w:numPr>
          <w:ilvl w:val="0"/>
          <w:numId w:val="10"/>
        </w:numPr>
        <w:spacing w:after="11"/>
        <w:ind w:right="639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przypadku, gdy podejrzenie krzywdzenia zgłosili opiekunowie dziecka, powołanie Zespołu jest obligatoryjne. </w:t>
      </w: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Zespół Interwencyjny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wzywa opiekunów dziecka na spotkanie wyjaśniające, podczas którego może zaproponować opiekunom zdiagnozowanie zgłaszanego podejrzenia w zewnętrznej, bezstronnej instytucji. </w:t>
      </w: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Ze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spotkania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sporządza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się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protokół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14:paraId="1C213E72" w14:textId="77777777" w:rsidR="004773BE" w:rsidRPr="00725E2C" w:rsidRDefault="004E4948">
      <w:pPr>
        <w:spacing w:after="14" w:line="259" w:lineRule="auto"/>
        <w:ind w:left="0" w:right="497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2655123" w14:textId="77777777" w:rsidR="004773BE" w:rsidRPr="00725E2C" w:rsidRDefault="004E4948">
      <w:pPr>
        <w:pStyle w:val="Nagwek2"/>
        <w:spacing w:after="85"/>
        <w:ind w:right="642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§ 10 </w:t>
      </w:r>
    </w:p>
    <w:p w14:paraId="43E68E9F" w14:textId="77777777" w:rsidR="004773BE" w:rsidRPr="00725E2C" w:rsidRDefault="004E4948">
      <w:pPr>
        <w:numPr>
          <w:ilvl w:val="0"/>
          <w:numId w:val="11"/>
        </w:numPr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Plan pomocy małoletniemu jest przedstawiany przez pedagoga/psychologa opiekunom  z zaleceniem współpracy przy jego realizacji.  </w:t>
      </w:r>
    </w:p>
    <w:p w14:paraId="7EFA3A9B" w14:textId="77777777" w:rsidR="004773BE" w:rsidRPr="00725E2C" w:rsidRDefault="004E4948">
      <w:pPr>
        <w:numPr>
          <w:ilvl w:val="0"/>
          <w:numId w:val="11"/>
        </w:numPr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Pedagog/psycholog informuje opiekunów o obowiązku placówki zgłoszenia podejrzenia  krzywdzenia dziecka do odpowiedniej instytucji (prokuratura/policja lub sąd rodzinny,  ośrodek pomocy społecznej bądź przewodniczący zespołu interdyscyplinarnego – procedura  „Niebieskiej Karty” – w zależności od zdiagnozowanego typu krzywdzenia i skorelowanej  z nim interwencji).  </w:t>
      </w:r>
    </w:p>
    <w:p w14:paraId="60A74C22" w14:textId="77777777" w:rsidR="004773BE" w:rsidRPr="00725E2C" w:rsidRDefault="004E4948">
      <w:pPr>
        <w:numPr>
          <w:ilvl w:val="0"/>
          <w:numId w:val="11"/>
        </w:numPr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Po poinformowaniu opiekunów przez pedagoga/psychologa – zgodnie z punktem  poprzedzającym – dyrektor placówki składa zawiadomienie o podejrzeniu przestępstwa  do prokuratury/policji lub wniosek o wgląd w sytuację rodziny do sądu rejonowego, wydziału  rodzinnego i nieletnich, ośrodka pomocy społecznej lub przesyła formularz „Niebieska Karta  – A” do przewodniczącego zespołu interdyscyplinarnego.  </w:t>
      </w:r>
    </w:p>
    <w:p w14:paraId="0D20B010" w14:textId="77777777" w:rsidR="004773BE" w:rsidRPr="00725E2C" w:rsidRDefault="004E4948">
      <w:pPr>
        <w:numPr>
          <w:ilvl w:val="0"/>
          <w:numId w:val="11"/>
        </w:numPr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Dalszy tok postępowania leży w kompetencjach instytucji wskazanych w punkcie  poprzedzającym.  </w:t>
      </w:r>
    </w:p>
    <w:p w14:paraId="3A0F0505" w14:textId="77777777" w:rsidR="004773BE" w:rsidRPr="00725E2C" w:rsidRDefault="004E4948">
      <w:pPr>
        <w:numPr>
          <w:ilvl w:val="0"/>
          <w:numId w:val="11"/>
        </w:numPr>
        <w:spacing w:after="14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przypadku gdy podejrzenie krzywdzenia zgłosili opiekunowie dziecka, a podejrzenie  to nie zostało potwierdzone, należy o tym fakcie poinformować opiekunów małoletniego  na piśmie.  </w:t>
      </w:r>
    </w:p>
    <w:p w14:paraId="6D4054EC" w14:textId="77777777" w:rsidR="004773BE" w:rsidRPr="00725E2C" w:rsidRDefault="004E4948">
      <w:pPr>
        <w:spacing w:after="16" w:line="259" w:lineRule="auto"/>
        <w:ind w:left="72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5806E635" w14:textId="77777777" w:rsidR="004773BE" w:rsidRPr="00725E2C" w:rsidRDefault="004E4948">
      <w:pPr>
        <w:pStyle w:val="Nagwek2"/>
        <w:spacing w:after="85"/>
        <w:ind w:right="642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§ 11 </w:t>
      </w:r>
    </w:p>
    <w:p w14:paraId="1BBA5E7E" w14:textId="77777777" w:rsidR="004773BE" w:rsidRPr="00725E2C" w:rsidRDefault="004E4948">
      <w:pPr>
        <w:numPr>
          <w:ilvl w:val="0"/>
          <w:numId w:val="12"/>
        </w:numPr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każdym przypadku zauważenia krzywdzenia ucznia należy uzupełnić Kartę Interwencji, której wzór stanowi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załącznik nr 3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.  </w:t>
      </w:r>
    </w:p>
    <w:p w14:paraId="57C7B614" w14:textId="77777777" w:rsidR="004D4603" w:rsidRPr="00725E2C" w:rsidRDefault="004E4948">
      <w:pPr>
        <w:numPr>
          <w:ilvl w:val="0"/>
          <w:numId w:val="12"/>
        </w:numPr>
        <w:spacing w:after="15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Kartę załącza się do teczki małoletniego znajdującej się w gabinecie pedagoga/psychologa.  </w:t>
      </w:r>
    </w:p>
    <w:p w14:paraId="23A100D9" w14:textId="77777777" w:rsidR="004D4603" w:rsidRPr="00725E2C" w:rsidRDefault="004D4603" w:rsidP="004D4603">
      <w:pPr>
        <w:spacing w:after="15"/>
        <w:ind w:left="490" w:right="639" w:firstLine="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2AA47AA" w14:textId="77777777" w:rsidR="004D4603" w:rsidRPr="00725E2C" w:rsidRDefault="004D4603" w:rsidP="004D4603">
      <w:pPr>
        <w:spacing w:after="15"/>
        <w:ind w:left="4090" w:right="639" w:firstLine="23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§ 12 </w:t>
      </w:r>
    </w:p>
    <w:p w14:paraId="098C45DD" w14:textId="77777777" w:rsidR="004D4603" w:rsidRPr="00725E2C" w:rsidRDefault="004D4603" w:rsidP="00923492">
      <w:pPr>
        <w:spacing w:after="15"/>
        <w:ind w:right="639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Zasady reagowania i działania w przypadku niewłaściwych relacji między małoletnimi</w:t>
      </w:r>
    </w:p>
    <w:p w14:paraId="6560E18F" w14:textId="77777777" w:rsidR="00923492" w:rsidRPr="00725E2C" w:rsidRDefault="00923492" w:rsidP="00923492">
      <w:pPr>
        <w:spacing w:after="15"/>
        <w:ind w:right="639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</w:p>
    <w:p w14:paraId="50BA2695" w14:textId="77777777" w:rsidR="00923492" w:rsidRPr="00725E2C" w:rsidRDefault="004D4603" w:rsidP="00923492">
      <w:pPr>
        <w:numPr>
          <w:ilvl w:val="0"/>
          <w:numId w:val="22"/>
        </w:numPr>
        <w:spacing w:after="0" w:line="360" w:lineRule="auto"/>
        <w:ind w:right="641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Małoletni, który czuje się pokrzywdzony przez innych, w tym małoletnich zgłasza ten fakt każdemu pracownikowi </w:t>
      </w:r>
      <w:r w:rsidR="0092349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S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zkoły lub koordynatorowi.</w:t>
      </w:r>
    </w:p>
    <w:p w14:paraId="1066F0BB" w14:textId="77777777" w:rsidR="004D4603" w:rsidRPr="00725E2C" w:rsidRDefault="004D4603" w:rsidP="00923492">
      <w:pPr>
        <w:numPr>
          <w:ilvl w:val="0"/>
          <w:numId w:val="22"/>
        </w:numPr>
        <w:spacing w:after="0" w:line="360" w:lineRule="auto"/>
        <w:ind w:right="641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Wszelkie przejawy przemocy, agresji, w tym fizycznej, powinny być niezwłocznie przerwane przez pracownika lub inne osoby będące świadkami incydentu. Pracownik po powzięciu informacji i zawiadomieniu koordynatora i dyrektora oraz rodziców małoletniego, sporządza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protokół interwencji</w:t>
      </w:r>
      <w:r w:rsidR="00923492"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, którego wzór stanowi załącznik nr 3, wzór nr 2 </w:t>
      </w:r>
    </w:p>
    <w:p w14:paraId="582DFE2A" w14:textId="77777777" w:rsidR="004D4603" w:rsidRPr="00725E2C" w:rsidRDefault="004D4603" w:rsidP="00923492">
      <w:pPr>
        <w:numPr>
          <w:ilvl w:val="0"/>
          <w:numId w:val="22"/>
        </w:numPr>
        <w:spacing w:after="0" w:line="360" w:lineRule="auto"/>
        <w:ind w:right="641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 xml:space="preserve">Zespół nauczycieli i specjalistów pracujących z małoletnim podejmuje niezwłocznie działania mające na celu zniwelowanie przejawów agresji i przemocy, a także wszelkich niewłaściwych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zachowań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małoletnich we współpracy z instytucjami, organizacjami udzielającymi pomocy dzieciom i młodzieży, poradniami psychologiczno- pedagogicznymi, w tym specjalistycznymi. </w:t>
      </w:r>
    </w:p>
    <w:p w14:paraId="777C6EFD" w14:textId="77777777" w:rsidR="004D4603" w:rsidRPr="00725E2C" w:rsidRDefault="004D4603" w:rsidP="00923492">
      <w:pPr>
        <w:numPr>
          <w:ilvl w:val="0"/>
          <w:numId w:val="22"/>
        </w:numPr>
        <w:spacing w:after="0" w:line="360" w:lineRule="auto"/>
        <w:ind w:right="641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Jeżeli dyrektor we współpracy z koordynatorem i zespołem nauczycieli i specjalistów udzielających uczniom pomocy psychologiczno-pedagogicznej, stwierdzi konieczność, wówczas powiadamia organy zewnętrzne (instytucje pomocy społecznej, policję, sąd rodzinny) o zaistniałej sytuacji oraz potrzebie, np. wglądu w sytuację rodzinną dziecka.</w:t>
      </w:r>
    </w:p>
    <w:p w14:paraId="7BBAE907" w14:textId="77777777" w:rsidR="004D4603" w:rsidRPr="00725E2C" w:rsidRDefault="004D4603" w:rsidP="00923492">
      <w:pPr>
        <w:numPr>
          <w:ilvl w:val="0"/>
          <w:numId w:val="22"/>
        </w:numPr>
        <w:spacing w:after="0" w:line="360" w:lineRule="auto"/>
        <w:ind w:right="641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Koordynator we współpracy z wychowawcą, pracownikiem, który stwierdził zagrożenie lub wystąpienie krzywdzenia małoletniego, nauczycielami specjalistami (wg potrzeb) organizuje spotkanie z rodzicami małoletniego (przedstawia ustalone przez ww. zespół formy i zadania pomocy psychologiczno-pedagogicznej, którą ma zostać objęty małoletni). O objęciu małoletniego, który jest podejrzany lub dopuścił się krzywdzenia innego małoletniego, i ustalonych formach pomocy psychologiczno-pedagogicznej dla niego zostają na odrębnym spotkaniu powiadomieni jego rodzice. </w:t>
      </w:r>
    </w:p>
    <w:p w14:paraId="4C8A9AF7" w14:textId="77777777" w:rsidR="004D4603" w:rsidRPr="00725E2C" w:rsidRDefault="004D4603" w:rsidP="00923492">
      <w:pPr>
        <w:numPr>
          <w:ilvl w:val="0"/>
          <w:numId w:val="22"/>
        </w:numPr>
        <w:spacing w:after="0" w:line="360" w:lineRule="auto"/>
        <w:ind w:right="641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przypadku braku współpracy rodziców, ucznia podejrzanego o krzywdzenie lub krzywdzącego małoletniego, ze szkołą – dyrektor we współpracy z koordynatorem, podejmuje, po ocenie sytuacji, decyzję o ewentualnym zawiadomieniu organów zewnętrznych (pomocy społecznej, policji, sądu rodzinnego). </w:t>
      </w:r>
    </w:p>
    <w:p w14:paraId="7C67E572" w14:textId="77777777" w:rsidR="004773BE" w:rsidRPr="00725E2C" w:rsidRDefault="004D4603" w:rsidP="00923492">
      <w:pPr>
        <w:numPr>
          <w:ilvl w:val="0"/>
          <w:numId w:val="22"/>
        </w:numPr>
        <w:spacing w:after="0" w:line="360" w:lineRule="auto"/>
        <w:ind w:right="641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Szkoła prowadzi działania wychowawczo-profilaktyczne (uwzględnione w programie wychowawczo-profilaktycznym szkoły) w celu zapobiegania i uświadamiania niewłaściwych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zachowań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, przemocy, innych form krzywdzenia małoletnich.</w:t>
      </w:r>
    </w:p>
    <w:p w14:paraId="38DA3FF3" w14:textId="77777777" w:rsidR="004773BE" w:rsidRPr="00725E2C" w:rsidRDefault="004773BE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27D418BB" w14:textId="77777777" w:rsidR="004773BE" w:rsidRPr="00725E2C" w:rsidRDefault="004E4948">
      <w:pPr>
        <w:pStyle w:val="Nagwek2"/>
        <w:spacing w:after="16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ROZDZIAŁ 5 </w:t>
      </w:r>
      <w:r w:rsidRPr="00725E2C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 </w:t>
      </w:r>
    </w:p>
    <w:p w14:paraId="0EC59467" w14:textId="77777777" w:rsidR="004D4603" w:rsidRPr="00725E2C" w:rsidRDefault="004E4948">
      <w:pPr>
        <w:spacing w:after="16" w:line="259" w:lineRule="auto"/>
        <w:ind w:left="10" w:right="645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ZASADY OCHRONY WIZERUNKU MAŁOLETNIEGO </w:t>
      </w:r>
    </w:p>
    <w:p w14:paraId="4CDAFE6C" w14:textId="77777777" w:rsidR="00923492" w:rsidRPr="00725E2C" w:rsidRDefault="00923492">
      <w:pPr>
        <w:spacing w:after="16" w:line="259" w:lineRule="auto"/>
        <w:ind w:left="10" w:right="645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</w:p>
    <w:p w14:paraId="085F4842" w14:textId="77777777" w:rsidR="004773BE" w:rsidRPr="00725E2C" w:rsidRDefault="004E4948">
      <w:pPr>
        <w:spacing w:after="16" w:line="259" w:lineRule="auto"/>
        <w:ind w:left="10" w:right="645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§ 1</w:t>
      </w:r>
      <w:r w:rsidR="00923492"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3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</w:p>
    <w:p w14:paraId="4A63C958" w14:textId="77777777" w:rsidR="004773BE" w:rsidRPr="00725E2C" w:rsidRDefault="004E4948">
      <w:pPr>
        <w:spacing w:after="11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Pracownicy Szkoły uznając prawo ucznia do prywatności i ochrony dóbr osobistych, zapewniają ochronę wizerunku ucznia.  </w:t>
      </w:r>
    </w:p>
    <w:p w14:paraId="713005BD" w14:textId="77777777" w:rsidR="004773BE" w:rsidRPr="00725E2C" w:rsidRDefault="004773BE">
      <w:pPr>
        <w:spacing w:after="16" w:line="259" w:lineRule="auto"/>
        <w:ind w:left="0" w:right="497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5A591C85" w14:textId="77777777" w:rsidR="004773BE" w:rsidRPr="00725E2C" w:rsidRDefault="004E4948">
      <w:pPr>
        <w:pStyle w:val="Nagwek2"/>
        <w:spacing w:after="85"/>
        <w:ind w:right="642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>§ 1</w:t>
      </w:r>
      <w:r w:rsidR="00923492" w:rsidRPr="00725E2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A7F3B5" w14:textId="77777777" w:rsidR="004773BE" w:rsidRPr="00725E2C" w:rsidRDefault="004E4948">
      <w:pPr>
        <w:numPr>
          <w:ilvl w:val="0"/>
          <w:numId w:val="13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Pracownikowi Szkoły nie wolno umożliwiać przedstawicielom mediów utrwalania wizerunku ucznia (tj. filmowanie, fotografowanie) na terenie Szkoły bez pisemnej zgody opiekuna małoletniego.  </w:t>
      </w:r>
    </w:p>
    <w:p w14:paraId="713D34FA" w14:textId="77777777" w:rsidR="004773BE" w:rsidRPr="00725E2C" w:rsidRDefault="004E4948">
      <w:pPr>
        <w:numPr>
          <w:ilvl w:val="0"/>
          <w:numId w:val="13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celu uzyskania zgody opiekuna małoletniego na utrwalanie wizerunku ucznia, pracownik Szkoły może skontaktować się z opiekunem małoletniego i ustalić procedurę uzyskania zgody.  </w:t>
      </w:r>
    </w:p>
    <w:p w14:paraId="54264CEF" w14:textId="77777777" w:rsidR="004773BE" w:rsidRPr="00725E2C" w:rsidRDefault="004E4948">
      <w:pPr>
        <w:numPr>
          <w:ilvl w:val="0"/>
          <w:numId w:val="13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 xml:space="preserve">Niedopuszczalne jest podanie przedstawicielowi mediów danych kontaktowych opiekuna małoletniego bez wiedzy i zgody tego opiekuna.  </w:t>
      </w:r>
    </w:p>
    <w:p w14:paraId="5C625F3D" w14:textId="77777777" w:rsidR="004773BE" w:rsidRPr="00725E2C" w:rsidRDefault="004E4948">
      <w:pPr>
        <w:numPr>
          <w:ilvl w:val="0"/>
          <w:numId w:val="13"/>
        </w:numPr>
        <w:spacing w:after="45"/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Jeżeli wizerunek małoletniego stanowi jedynie szczegół całości, takiej jak zgromadzenie, krajobraz, publiczna impreza, zgoda opiekunów na utrwalanie wizerunku małoletniego nie jest wymagana.  </w:t>
      </w:r>
    </w:p>
    <w:p w14:paraId="44EC8F03" w14:textId="77777777" w:rsidR="004773BE" w:rsidRPr="00725E2C" w:rsidRDefault="004E4948">
      <w:pPr>
        <w:spacing w:after="16" w:line="259" w:lineRule="auto"/>
        <w:ind w:left="0" w:right="497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4237367D" w14:textId="77777777" w:rsidR="004773BE" w:rsidRPr="00725E2C" w:rsidRDefault="004E4948">
      <w:pPr>
        <w:pStyle w:val="Nagwek2"/>
        <w:spacing w:after="85"/>
        <w:ind w:right="642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>§ 1</w:t>
      </w:r>
      <w:r w:rsidR="00923492" w:rsidRPr="00725E2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B322F6D" w14:textId="77777777" w:rsidR="004773BE" w:rsidRPr="00725E2C" w:rsidRDefault="004E4948">
      <w:pPr>
        <w:numPr>
          <w:ilvl w:val="0"/>
          <w:numId w:val="14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Upublicznienie przez pracownika Szkoły </w:t>
      </w:r>
      <w:bookmarkStart w:id="1" w:name="_Hlk175224189"/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wizerunku ucznia utrwalonego w jakiejkolwiek formie (tj. fotografia, nagranie audio-wideo) </w:t>
      </w:r>
      <w:bookmarkEnd w:id="1"/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wymaga pisemnej zgody opiekuna ucznia.  </w:t>
      </w:r>
    </w:p>
    <w:p w14:paraId="2F525685" w14:textId="77777777" w:rsidR="004773BE" w:rsidRPr="00725E2C" w:rsidRDefault="004E4948">
      <w:pPr>
        <w:numPr>
          <w:ilvl w:val="0"/>
          <w:numId w:val="14"/>
        </w:numPr>
        <w:spacing w:after="49"/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Przed utrwaleniem wizerunku małoletniego należy ucznia oraz opiekuna poinformować o</w:t>
      </w:r>
      <w:r w:rsidR="0092349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tym, gdzie będzie umieszczony zarejestrowany wizerunek i w jakim kontekście będzie wykorzystywany (np. że umieszczony zostanie na stronie www.youtube.pl) </w:t>
      </w:r>
      <w:bookmarkStart w:id="2" w:name="_Hlk175224350"/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celach promocyjnych.  </w:t>
      </w:r>
    </w:p>
    <w:bookmarkEnd w:id="2"/>
    <w:p w14:paraId="04CDF1B4" w14:textId="77777777" w:rsidR="004773BE" w:rsidRPr="00725E2C" w:rsidRDefault="004E4948">
      <w:pPr>
        <w:spacing w:after="1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6BBE4182" w14:textId="77777777" w:rsidR="00923492" w:rsidRPr="00725E2C" w:rsidRDefault="004E4948">
      <w:pPr>
        <w:spacing w:after="10" w:line="268" w:lineRule="auto"/>
        <w:ind w:left="410" w:right="853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ROZDZIAŁ 6 </w:t>
      </w:r>
    </w:p>
    <w:p w14:paraId="7CE3FE20" w14:textId="77777777" w:rsidR="004773BE" w:rsidRPr="00725E2C" w:rsidRDefault="004E4948">
      <w:pPr>
        <w:spacing w:after="10" w:line="268" w:lineRule="auto"/>
        <w:ind w:left="410" w:right="853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ZASADY KORZYSTANIA Z URZĄDZEŃ ELEKTRONICZNYCH Z</w:t>
      </w:r>
      <w:r w:rsidR="00923492"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DOSTĘPEM DO SIECI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INTERNET. PROCEDURY OCHRONY UCZNIÓW PRZED TREŚCIAMI SZKODLIWYMI 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I ZAGROŻENIAMI W SIECI ORAZ UTRWALONYMI W INNEJ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51991307" w14:textId="77777777" w:rsidR="004773BE" w:rsidRPr="00725E2C" w:rsidRDefault="004E4948">
      <w:pPr>
        <w:spacing w:after="57" w:line="259" w:lineRule="auto"/>
        <w:ind w:left="206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787BC1B1" w14:textId="77777777" w:rsidR="004773BE" w:rsidRPr="00725E2C" w:rsidRDefault="004E4948">
      <w:pPr>
        <w:pStyle w:val="Nagwek1"/>
        <w:spacing w:after="40"/>
        <w:ind w:left="410" w:right="1044"/>
        <w:rPr>
          <w:rFonts w:ascii="Times New Roman" w:hAnsi="Times New Roman" w:cs="Times New Roman"/>
          <w:color w:val="auto"/>
          <w:szCs w:val="24"/>
        </w:rPr>
      </w:pPr>
      <w:r w:rsidRPr="00725E2C">
        <w:rPr>
          <w:rFonts w:ascii="Times New Roman" w:hAnsi="Times New Roman" w:cs="Times New Roman"/>
          <w:color w:val="auto"/>
          <w:szCs w:val="24"/>
        </w:rPr>
        <w:t>§ 1</w:t>
      </w:r>
      <w:r w:rsidR="00380B0A" w:rsidRPr="00725E2C">
        <w:rPr>
          <w:rFonts w:ascii="Times New Roman" w:hAnsi="Times New Roman" w:cs="Times New Roman"/>
          <w:color w:val="auto"/>
          <w:szCs w:val="24"/>
        </w:rPr>
        <w:t>6</w:t>
      </w:r>
      <w:r w:rsidRPr="00725E2C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3EC28E73" w14:textId="77777777" w:rsidR="004773BE" w:rsidRPr="00725E2C" w:rsidRDefault="004E4948">
      <w:pPr>
        <w:numPr>
          <w:ilvl w:val="0"/>
          <w:numId w:val="15"/>
        </w:numPr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Szkoła zapewnia uczniom dostęp do Internetu oraz podejmuje działania zabezpieczające uczniów przed dostępem do treści, które mogą stanowić zagrożenie dla ich prawidłowego rozwoju.  </w:t>
      </w:r>
    </w:p>
    <w:p w14:paraId="48DFA206" w14:textId="77777777" w:rsidR="004773BE" w:rsidRPr="00725E2C" w:rsidRDefault="004E4948">
      <w:pPr>
        <w:numPr>
          <w:ilvl w:val="0"/>
          <w:numId w:val="15"/>
        </w:numPr>
        <w:spacing w:after="240"/>
        <w:ind w:left="489" w:right="639" w:hanging="283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Zasady bezpiecznego korzystania z Internetu i mediów elektronicznych w</w:t>
      </w:r>
      <w:r w:rsidR="00923492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Zespole Szkół w Nowotańcu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:  </w:t>
      </w:r>
    </w:p>
    <w:p w14:paraId="4657AEA0" w14:textId="77777777" w:rsidR="004773BE" w:rsidRPr="00725E2C" w:rsidRDefault="004E4948">
      <w:pPr>
        <w:numPr>
          <w:ilvl w:val="0"/>
          <w:numId w:val="16"/>
        </w:numPr>
        <w:spacing w:after="237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Szkoła zapewnia personelowi i uczniom możliwość korzystania z Internetu w czasie trwania zajęć;  </w:t>
      </w:r>
    </w:p>
    <w:p w14:paraId="2CD2FFED" w14:textId="77777777" w:rsidR="004773BE" w:rsidRPr="00725E2C" w:rsidRDefault="004E4948">
      <w:pPr>
        <w:numPr>
          <w:ilvl w:val="0"/>
          <w:numId w:val="16"/>
        </w:numPr>
        <w:spacing w:after="246"/>
        <w:ind w:right="639" w:hanging="36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sieć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szkolna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jest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monitorowana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;  </w:t>
      </w:r>
    </w:p>
    <w:p w14:paraId="35B0EBBC" w14:textId="77777777" w:rsidR="004773BE" w:rsidRPr="00725E2C" w:rsidRDefault="004E4948">
      <w:pPr>
        <w:numPr>
          <w:ilvl w:val="0"/>
          <w:numId w:val="16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sieć szkolna jest zabezpieczona zgodnie z obowiązującymi Standardami Ochrony Małoletnich. Za zabezpieczenie odpowiada </w:t>
      </w:r>
      <w:r w:rsidR="00380B0A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informatyk.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Do zadań tej osoby należy między innymi:   </w:t>
      </w:r>
    </w:p>
    <w:p w14:paraId="5F504D75" w14:textId="77777777" w:rsidR="004773BE" w:rsidRPr="00725E2C" w:rsidRDefault="004E4948">
      <w:pPr>
        <w:numPr>
          <w:ilvl w:val="1"/>
          <w:numId w:val="16"/>
        </w:numPr>
        <w:spacing w:after="243"/>
        <w:ind w:right="319" w:hanging="36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zabezpieczenie sieci szkolnej przed niebezpiecznymi teściami;  </w:t>
      </w:r>
    </w:p>
    <w:p w14:paraId="26B86A41" w14:textId="77777777" w:rsidR="004773BE" w:rsidRPr="00725E2C" w:rsidRDefault="004E4948">
      <w:pPr>
        <w:numPr>
          <w:ilvl w:val="1"/>
          <w:numId w:val="16"/>
        </w:numPr>
        <w:spacing w:after="243" w:line="265" w:lineRule="auto"/>
        <w:ind w:right="319" w:hanging="36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instalacja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oraz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aktualizacja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oprogramowania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14:paraId="0BD116E9" w14:textId="77777777" w:rsidR="004773BE" w:rsidRPr="00725E2C" w:rsidRDefault="004E4948">
      <w:pPr>
        <w:numPr>
          <w:ilvl w:val="0"/>
          <w:numId w:val="16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przypadku dostępu realizowanego pod nadzorem pracownika Szkoły, ma on obowiązek informowania małoletnich o zasadach bezpiecznego korzystania z Internetu. Pracownik Szkoły czuwa także nad bezpieczeństwem korzystania z Internetu przez uczniów podczas zajęć;  </w:t>
      </w:r>
    </w:p>
    <w:p w14:paraId="6F688D35" w14:textId="77777777" w:rsidR="004773BE" w:rsidRPr="00725E2C" w:rsidRDefault="004E4948">
      <w:pPr>
        <w:numPr>
          <w:ilvl w:val="0"/>
          <w:numId w:val="16"/>
        </w:numPr>
        <w:spacing w:after="14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w ramach zajęć z wychowawcą lub nauczycielem informatyki przeprowadza się z</w:t>
      </w:r>
      <w:r w:rsidR="00FC5F7B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uczniami warsztaty dotyczące bezpiecznego korzystania z Internetu (przynajmniej raz w roku szkolnym).  </w:t>
      </w:r>
    </w:p>
    <w:p w14:paraId="18FE1CAC" w14:textId="77777777" w:rsidR="004773BE" w:rsidRPr="00725E2C" w:rsidRDefault="004E4948">
      <w:pPr>
        <w:spacing w:after="35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679EB40B" w14:textId="77777777" w:rsidR="00380B0A" w:rsidRPr="00725E2C" w:rsidRDefault="004E4948">
      <w:pPr>
        <w:spacing w:after="3" w:line="264" w:lineRule="auto"/>
        <w:ind w:left="410" w:right="1045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ROZDZIAŁ 7  </w:t>
      </w:r>
    </w:p>
    <w:p w14:paraId="4E6E07BA" w14:textId="77777777" w:rsidR="004773BE" w:rsidRPr="00725E2C" w:rsidRDefault="004E4948">
      <w:pPr>
        <w:spacing w:after="3" w:line="264" w:lineRule="auto"/>
        <w:ind w:left="410" w:right="1045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ZASADY USTALENIA PLANU WSPARCIA MAŁOLETNIEGO PO UJAWNIENIU KRZYWDY 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6E2B3C77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0BBB8F87" w14:textId="77777777" w:rsidR="004773BE" w:rsidRPr="00725E2C" w:rsidRDefault="004E4948">
      <w:pPr>
        <w:pStyle w:val="Nagwek1"/>
        <w:spacing w:after="158"/>
        <w:ind w:left="410" w:right="1044"/>
        <w:rPr>
          <w:rFonts w:ascii="Times New Roman" w:hAnsi="Times New Roman" w:cs="Times New Roman"/>
          <w:color w:val="auto"/>
          <w:szCs w:val="24"/>
        </w:rPr>
      </w:pPr>
      <w:r w:rsidRPr="00725E2C">
        <w:rPr>
          <w:rFonts w:ascii="Times New Roman" w:hAnsi="Times New Roman" w:cs="Times New Roman"/>
          <w:color w:val="auto"/>
          <w:szCs w:val="24"/>
        </w:rPr>
        <w:t>§ 1</w:t>
      </w:r>
      <w:r w:rsidR="00380B0A" w:rsidRPr="00725E2C">
        <w:rPr>
          <w:rFonts w:ascii="Times New Roman" w:hAnsi="Times New Roman" w:cs="Times New Roman"/>
          <w:color w:val="auto"/>
          <w:szCs w:val="24"/>
        </w:rPr>
        <w:t>7</w:t>
      </w:r>
      <w:r w:rsidRPr="00725E2C">
        <w:rPr>
          <w:rFonts w:ascii="Times New Roman" w:hAnsi="Times New Roman" w:cs="Times New Roman"/>
          <w:color w:val="auto"/>
          <w:szCs w:val="24"/>
        </w:rPr>
        <w:t xml:space="preserve">  </w:t>
      </w:r>
    </w:p>
    <w:p w14:paraId="357DEFE8" w14:textId="77777777" w:rsidR="004773BE" w:rsidRPr="00725E2C" w:rsidRDefault="004E4948">
      <w:pPr>
        <w:numPr>
          <w:ilvl w:val="0"/>
          <w:numId w:val="17"/>
        </w:numPr>
        <w:spacing w:after="237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Pomimo zastosowania procedury interwencji, dyrektor Szkoły tworzy grupę wsparcia dla pokrzywdzonego ucznia.    </w:t>
      </w:r>
    </w:p>
    <w:p w14:paraId="3B696429" w14:textId="77777777" w:rsidR="004773BE" w:rsidRPr="00725E2C" w:rsidRDefault="004E4948">
      <w:pPr>
        <w:numPr>
          <w:ilvl w:val="0"/>
          <w:numId w:val="17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skład grupy każdorazowo wchodzi wychowawca oddziału, psycholog szkolny, pedagog szkolny.  </w:t>
      </w:r>
    </w:p>
    <w:p w14:paraId="55343A4E" w14:textId="77777777" w:rsidR="004773BE" w:rsidRPr="00725E2C" w:rsidRDefault="004E4948">
      <w:pPr>
        <w:numPr>
          <w:ilvl w:val="0"/>
          <w:numId w:val="17"/>
        </w:numPr>
        <w:spacing w:after="242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Grupa wsparcia spotyka się celem ustalenia jaka pomoc uczniowi będzie niezbędna od razu oraz w dalszej perspektywie czasu.  </w:t>
      </w:r>
    </w:p>
    <w:p w14:paraId="4FADB221" w14:textId="77777777" w:rsidR="004773BE" w:rsidRPr="00725E2C" w:rsidRDefault="004E4948">
      <w:pPr>
        <w:numPr>
          <w:ilvl w:val="0"/>
          <w:numId w:val="17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Grupa wsparcia tworzy IPD (Indywidualny Plan Działania), który stanowi dokument zapisany  i przechowywany w aktach ucznia.  </w:t>
      </w:r>
    </w:p>
    <w:p w14:paraId="55977620" w14:textId="77777777" w:rsidR="004773BE" w:rsidRPr="00725E2C" w:rsidRDefault="004E4948">
      <w:pPr>
        <w:numPr>
          <w:ilvl w:val="0"/>
          <w:numId w:val="17"/>
        </w:numPr>
        <w:spacing w:after="233" w:line="265" w:lineRule="auto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IPD zwiera przede wszystkim informację o podjętych działaniach, plan spotkań ze specjalistami/opiekunami/nauczycielami oraz przypuszczalny czas trwania wsparcia.  </w:t>
      </w:r>
    </w:p>
    <w:p w14:paraId="2E9B972C" w14:textId="77777777" w:rsidR="004773BE" w:rsidRPr="00725E2C" w:rsidRDefault="004E4948">
      <w:pPr>
        <w:numPr>
          <w:ilvl w:val="0"/>
          <w:numId w:val="17"/>
        </w:numPr>
        <w:spacing w:after="11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Wnioski ze spotkań z pedagogiem i psychologiem szkolnym stanowią dane wrażliwe uczniów i nie są dołączane do IPD, wyjątek stanowi sytuacja zagrożenia życia lub zdrowia ucznia  (np. o planowanym samobójstwie).  </w:t>
      </w:r>
    </w:p>
    <w:p w14:paraId="22033BE4" w14:textId="77777777" w:rsidR="004773BE" w:rsidRPr="00725E2C" w:rsidRDefault="004E4948">
      <w:pPr>
        <w:spacing w:after="19" w:line="259" w:lineRule="auto"/>
        <w:ind w:left="65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711D698D" w14:textId="77777777" w:rsidR="004773BE" w:rsidRPr="00725E2C" w:rsidRDefault="004E4948">
      <w:pPr>
        <w:pStyle w:val="Nagwek1"/>
        <w:ind w:left="410" w:right="1045"/>
        <w:rPr>
          <w:rFonts w:ascii="Times New Roman" w:hAnsi="Times New Roman" w:cs="Times New Roman"/>
          <w:color w:val="auto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Cs w:val="24"/>
          <w:lang w:val="pl-PL"/>
        </w:rPr>
        <w:t xml:space="preserve">ROZDZIAŁ 8  </w:t>
      </w:r>
    </w:p>
    <w:p w14:paraId="10672A41" w14:textId="77777777" w:rsidR="004773BE" w:rsidRPr="00725E2C" w:rsidRDefault="004E4948">
      <w:pPr>
        <w:spacing w:after="10" w:line="268" w:lineRule="auto"/>
        <w:ind w:left="410" w:right="1045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PROCEDURY OKREŚLAJĄCE ZAKŁADANIE „NIEBIESKIEJ KARTY”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60CCC5F8" w14:textId="77777777" w:rsidR="00380B0A" w:rsidRPr="00725E2C" w:rsidRDefault="00380B0A" w:rsidP="00380B0A">
      <w:pPr>
        <w:pStyle w:val="Nagwek1"/>
        <w:spacing w:after="157"/>
        <w:ind w:left="410" w:right="568"/>
        <w:rPr>
          <w:rFonts w:ascii="Times New Roman" w:hAnsi="Times New Roman" w:cs="Times New Roman"/>
          <w:color w:val="auto"/>
          <w:szCs w:val="24"/>
        </w:rPr>
      </w:pPr>
      <w:r w:rsidRPr="00725E2C">
        <w:rPr>
          <w:rFonts w:ascii="Times New Roman" w:hAnsi="Times New Roman" w:cs="Times New Roman"/>
          <w:color w:val="auto"/>
          <w:szCs w:val="24"/>
        </w:rPr>
        <w:t xml:space="preserve">§ 18  </w:t>
      </w:r>
    </w:p>
    <w:p w14:paraId="2AD3AA70" w14:textId="77777777" w:rsidR="004773BE" w:rsidRPr="00725E2C" w:rsidRDefault="004E4948">
      <w:pPr>
        <w:numPr>
          <w:ilvl w:val="0"/>
          <w:numId w:val="18"/>
        </w:numPr>
        <w:spacing w:after="238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Głównym celem „Niebieskiej Karty” jest usprawnienie pomocy oferowanej przez Szkołę, ale też tworzenie warunków do systemowego, interdyscyplinarnego modelu pracy z rodziną.  </w:t>
      </w:r>
    </w:p>
    <w:p w14:paraId="153E6162" w14:textId="77777777" w:rsidR="004773BE" w:rsidRPr="00725E2C" w:rsidRDefault="004E4948">
      <w:pPr>
        <w:numPr>
          <w:ilvl w:val="0"/>
          <w:numId w:val="18"/>
        </w:numPr>
        <w:spacing w:after="237"/>
        <w:ind w:right="639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Jeśli do jakiegokolwiek pracownika w Szkole przyjdzie uczeń i zgłosi, iż wobec niego stosowana jest przemoc pracownik ten powinien wszcząć procedurę „Niebieskiej Karty”.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Każde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powzięcie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informacji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o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zaistnieniu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przemocy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nakazuje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rozpocząć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działania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14:paraId="152AA626" w14:textId="77777777" w:rsidR="004773BE" w:rsidRPr="00725E2C" w:rsidRDefault="004E4948">
      <w:pPr>
        <w:numPr>
          <w:ilvl w:val="0"/>
          <w:numId w:val="18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Procedura „Niebieskiej Karty” stosowana jest każdorazowo w sytuacjach podejmowania interwencji w sytuacji podejrzenia krzywdzenia ucznia opisanych w</w:t>
      </w:r>
      <w:r w:rsidR="00380B0A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rozdziale 4.  </w:t>
      </w:r>
    </w:p>
    <w:p w14:paraId="2034C677" w14:textId="77777777" w:rsidR="004773BE" w:rsidRPr="00725E2C" w:rsidRDefault="004E4948" w:rsidP="00380B0A">
      <w:pPr>
        <w:numPr>
          <w:ilvl w:val="0"/>
          <w:numId w:val="18"/>
        </w:numPr>
        <w:spacing w:after="14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Procedura „Niebieskiej Karty” stanowi oddzielny dokument</w:t>
      </w:r>
      <w:r w:rsidR="00380B0A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Zespołu Szkół w Nowotańcu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3AE81B9" w14:textId="77777777" w:rsidR="00380B0A" w:rsidRPr="00725E2C" w:rsidRDefault="00380B0A" w:rsidP="00380B0A">
      <w:pPr>
        <w:spacing w:after="14"/>
        <w:ind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8B35C69" w14:textId="77777777" w:rsidR="00380B0A" w:rsidRPr="00725E2C" w:rsidRDefault="00380B0A">
      <w:pPr>
        <w:spacing w:after="10" w:line="268" w:lineRule="auto"/>
        <w:ind w:left="410" w:right="57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</w:p>
    <w:p w14:paraId="13ED2FEB" w14:textId="77777777" w:rsidR="00380B0A" w:rsidRPr="00725E2C" w:rsidRDefault="004E4948">
      <w:pPr>
        <w:spacing w:after="10" w:line="268" w:lineRule="auto"/>
        <w:ind w:left="410" w:right="57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lastRenderedPageBreak/>
        <w:t xml:space="preserve">ROZDZIAŁ 9  </w:t>
      </w:r>
    </w:p>
    <w:p w14:paraId="0D5402F2" w14:textId="77777777" w:rsidR="004773BE" w:rsidRPr="00725E2C" w:rsidRDefault="004E4948">
      <w:pPr>
        <w:spacing w:after="10" w:line="268" w:lineRule="auto"/>
        <w:ind w:left="410" w:right="57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ZASADY AKTUALIZACJI STANDARDU OCHRONY MAŁOLETNICH ORAZ ZAKRES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KOMPETENCJI OSÓB ODPOWIEDZIALNYCH ZA PRZYGOTOWANIE PERSONELU SZKOŁY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DO STOSOWANIA STANDARDÓW OCHRONY MAŁOLETNICH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6B01B6B5" w14:textId="77777777" w:rsidR="004773BE" w:rsidRPr="00725E2C" w:rsidRDefault="004E4948">
      <w:pPr>
        <w:spacing w:after="38" w:line="259" w:lineRule="auto"/>
        <w:ind w:left="0" w:right="68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3BCB31D2" w14:textId="77777777" w:rsidR="004773BE" w:rsidRPr="00725E2C" w:rsidRDefault="004E4948">
      <w:pPr>
        <w:pStyle w:val="Nagwek1"/>
        <w:spacing w:after="157"/>
        <w:ind w:left="410" w:right="568"/>
        <w:rPr>
          <w:rFonts w:ascii="Times New Roman" w:hAnsi="Times New Roman" w:cs="Times New Roman"/>
          <w:color w:val="auto"/>
          <w:szCs w:val="24"/>
        </w:rPr>
      </w:pPr>
      <w:r w:rsidRPr="00725E2C">
        <w:rPr>
          <w:rFonts w:ascii="Times New Roman" w:hAnsi="Times New Roman" w:cs="Times New Roman"/>
          <w:color w:val="auto"/>
          <w:szCs w:val="24"/>
        </w:rPr>
        <w:t>§ 1</w:t>
      </w:r>
      <w:r w:rsidR="00380B0A" w:rsidRPr="00725E2C">
        <w:rPr>
          <w:rFonts w:ascii="Times New Roman" w:hAnsi="Times New Roman" w:cs="Times New Roman"/>
          <w:color w:val="auto"/>
          <w:szCs w:val="24"/>
        </w:rPr>
        <w:t>9</w:t>
      </w:r>
      <w:r w:rsidRPr="00725E2C">
        <w:rPr>
          <w:rFonts w:ascii="Times New Roman" w:hAnsi="Times New Roman" w:cs="Times New Roman"/>
          <w:color w:val="auto"/>
          <w:szCs w:val="24"/>
        </w:rPr>
        <w:t xml:space="preserve">  </w:t>
      </w:r>
    </w:p>
    <w:p w14:paraId="7D4306B3" w14:textId="77777777" w:rsidR="004773BE" w:rsidRPr="00725E2C" w:rsidRDefault="004E4948">
      <w:pPr>
        <w:numPr>
          <w:ilvl w:val="0"/>
          <w:numId w:val="19"/>
        </w:numPr>
        <w:spacing w:after="244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Procedura aktualizowania Standardu odbywa się nie rzadziej niż raz na 2 lata.  </w:t>
      </w:r>
    </w:p>
    <w:p w14:paraId="0F64F0D3" w14:textId="77777777" w:rsidR="004773BE" w:rsidRPr="00725E2C" w:rsidRDefault="004E4948">
      <w:pPr>
        <w:numPr>
          <w:ilvl w:val="0"/>
          <w:numId w:val="19"/>
        </w:numPr>
        <w:spacing w:after="246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Dyrektor Szkoły wyznacza</w:t>
      </w:r>
      <w:r w:rsidR="00380B0A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pedagoga, jako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osobę odpowiedzialną za Standardy Ochrony Małoletnich.  </w:t>
      </w:r>
    </w:p>
    <w:p w14:paraId="2E77826E" w14:textId="77777777" w:rsidR="004773BE" w:rsidRPr="00725E2C" w:rsidRDefault="004E4948">
      <w:pPr>
        <w:numPr>
          <w:ilvl w:val="0"/>
          <w:numId w:val="19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Osoba wyznaczona przez Dyrektora Szkoły monitoruje realizację Standardów, reaguje na ich naruszenie oraz koordynuje zmiany w Standardach</w:t>
      </w:r>
      <w:r w:rsidR="00380B0A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,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prowadząc równocześnie rejestr zgłoszeń i proponowanych zmian.  </w:t>
      </w:r>
    </w:p>
    <w:p w14:paraId="39D37D25" w14:textId="77777777" w:rsidR="004773BE" w:rsidRPr="00725E2C" w:rsidRDefault="004E4948">
      <w:pPr>
        <w:numPr>
          <w:ilvl w:val="0"/>
          <w:numId w:val="19"/>
        </w:numPr>
        <w:spacing w:after="237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Osoba odpowiedzialna za realizację Standard</w:t>
      </w:r>
      <w:r w:rsidR="00380B0A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ów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zobowiązana jest do przeprowadzania wśród pracowników Szkoły (przynajmniej raz w roku) ankiety, której wzór stanowi 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załącznik nr 4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do niniejszego Standardu.  </w:t>
      </w:r>
    </w:p>
    <w:p w14:paraId="0174BD5A" w14:textId="77777777" w:rsidR="004773BE" w:rsidRPr="00725E2C" w:rsidRDefault="004E4948">
      <w:pPr>
        <w:numPr>
          <w:ilvl w:val="0"/>
          <w:numId w:val="19"/>
        </w:numPr>
        <w:spacing w:after="242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Po przeprowadzonej ankiecie, osoba odpowiedzialna opracowuje wypełnione ankiety oraz sporządza z nich raport, który przedstawia Dyrektorowi Szkoły.  </w:t>
      </w:r>
    </w:p>
    <w:p w14:paraId="7690CF0D" w14:textId="77777777" w:rsidR="004773BE" w:rsidRPr="00725E2C" w:rsidRDefault="004E4948">
      <w:pPr>
        <w:numPr>
          <w:ilvl w:val="0"/>
          <w:numId w:val="19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ankiecie pracownicy Szkoły mogą proponować zmiany Standardów oraz wskazywać naruszenia Standardów w Szkole.  </w:t>
      </w:r>
    </w:p>
    <w:p w14:paraId="2C64301E" w14:textId="77777777" w:rsidR="004773BE" w:rsidRPr="00725E2C" w:rsidRDefault="004E4948">
      <w:pPr>
        <w:numPr>
          <w:ilvl w:val="0"/>
          <w:numId w:val="19"/>
        </w:numPr>
        <w:spacing w:after="237"/>
        <w:ind w:right="639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Dokonując monitoringu Standardów, dyrektor Szkoły może wyznaczyć osobę do przeprowadzenia ankiety wśród uczniów, dotyczącej świadomości małoletnich z form pomocy realizowanych przez Szkołę.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Wzór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ankiety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stanowi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b/>
          <w:color w:val="auto"/>
          <w:sz w:val="24"/>
          <w:szCs w:val="24"/>
        </w:rPr>
        <w:t>załącznik</w:t>
      </w:r>
      <w:proofErr w:type="spellEnd"/>
      <w:r w:rsidRPr="00725E2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nr 5</w:t>
      </w: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niniejszego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Standardu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14:paraId="1A96C0CC" w14:textId="77777777" w:rsidR="004773BE" w:rsidRPr="00725E2C" w:rsidRDefault="004E4948">
      <w:pPr>
        <w:numPr>
          <w:ilvl w:val="0"/>
          <w:numId w:val="19"/>
        </w:numPr>
        <w:spacing w:after="237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Osoba odpowiedzialna za realizację Standardu może powołać zespół koordynujący, jeśli uzna, że taki zespół przyczyni się do lepszej realizacji Standardów bądź pozwoli na szybsze reagowanie w sytuacji, gdy Standardy Ochrony Małoletnich będą wymagały aktualizacji.  </w:t>
      </w:r>
    </w:p>
    <w:p w14:paraId="246F1A0B" w14:textId="77777777" w:rsidR="004773BE" w:rsidRPr="00725E2C" w:rsidRDefault="004E4948">
      <w:pPr>
        <w:numPr>
          <w:ilvl w:val="0"/>
          <w:numId w:val="19"/>
        </w:numPr>
        <w:spacing w:after="239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razie konieczności opracowuje zmiany w obowiązującym Standardzie i daje je do zatwierdzenia dyrektorowi Szkoły.  </w:t>
      </w:r>
    </w:p>
    <w:p w14:paraId="5546D9DB" w14:textId="77777777" w:rsidR="004773BE" w:rsidRPr="00725E2C" w:rsidRDefault="004E4948">
      <w:pPr>
        <w:numPr>
          <w:ilvl w:val="0"/>
          <w:numId w:val="19"/>
        </w:numPr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Dyrektor wprowadza do Standardów niezbędne zmiany i ogłasza pracownikom Szkoły nowe brzmienie dokumentu: </w:t>
      </w: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Standardy Ochrony Małoletnich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.  </w:t>
      </w:r>
    </w:p>
    <w:p w14:paraId="1A2099CD" w14:textId="77777777" w:rsidR="004773BE" w:rsidRPr="00725E2C" w:rsidRDefault="004E4948">
      <w:pPr>
        <w:spacing w:after="118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6FB90EE2" w14:textId="77777777" w:rsidR="00380B0A" w:rsidRPr="00725E2C" w:rsidRDefault="00380B0A">
      <w:pPr>
        <w:spacing w:after="118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297CE3E5" w14:textId="77777777" w:rsidR="00380B0A" w:rsidRPr="00725E2C" w:rsidRDefault="00380B0A">
      <w:pPr>
        <w:spacing w:after="118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373FA255" w14:textId="77777777" w:rsidR="00380B0A" w:rsidRPr="00725E2C" w:rsidRDefault="00380B0A">
      <w:pPr>
        <w:spacing w:after="118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F435E10" w14:textId="77777777" w:rsidR="00380B0A" w:rsidRPr="00725E2C" w:rsidRDefault="00380B0A">
      <w:pPr>
        <w:spacing w:after="118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67C54B7" w14:textId="77777777" w:rsidR="00380B0A" w:rsidRPr="00725E2C" w:rsidRDefault="004E4948">
      <w:pPr>
        <w:spacing w:after="3" w:line="264" w:lineRule="auto"/>
        <w:ind w:left="410" w:right="1048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lastRenderedPageBreak/>
        <w:t xml:space="preserve">ROZDZIAŁ 10 </w:t>
      </w:r>
    </w:p>
    <w:p w14:paraId="1ACAE692" w14:textId="77777777" w:rsidR="004773BE" w:rsidRPr="00725E2C" w:rsidRDefault="004E4948" w:rsidP="00380B0A">
      <w:pPr>
        <w:spacing w:after="3" w:line="264" w:lineRule="auto"/>
        <w:ind w:left="410" w:right="1048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ZASADY UDOSTĘPNIANIA RODZICOM I UCZNIOM STANDARDÓW DO ZAPOZNANIA SIĘ  Z NIMI I ICH STOSOWANIA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74FC2CB4" w14:textId="77777777" w:rsidR="004773BE" w:rsidRPr="00725E2C" w:rsidRDefault="004E4948">
      <w:pPr>
        <w:spacing w:after="15" w:line="259" w:lineRule="auto"/>
        <w:ind w:left="0" w:right="488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094BE20A" w14:textId="77777777" w:rsidR="004773BE" w:rsidRPr="00725E2C" w:rsidRDefault="004E4948">
      <w:pPr>
        <w:pStyle w:val="Nagwek1"/>
        <w:spacing w:after="157"/>
        <w:ind w:left="410" w:right="1044"/>
        <w:rPr>
          <w:rFonts w:ascii="Times New Roman" w:hAnsi="Times New Roman" w:cs="Times New Roman"/>
          <w:color w:val="auto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Cs w:val="24"/>
          <w:lang w:val="pl-PL"/>
        </w:rPr>
        <w:t xml:space="preserve">§ </w:t>
      </w:r>
      <w:r w:rsidR="00380B0A" w:rsidRPr="00725E2C">
        <w:rPr>
          <w:rFonts w:ascii="Times New Roman" w:hAnsi="Times New Roman" w:cs="Times New Roman"/>
          <w:color w:val="auto"/>
          <w:szCs w:val="24"/>
          <w:lang w:val="pl-PL"/>
        </w:rPr>
        <w:t>20</w:t>
      </w:r>
    </w:p>
    <w:p w14:paraId="3F2B5BCB" w14:textId="77777777" w:rsidR="004773BE" w:rsidRPr="00725E2C" w:rsidRDefault="004E4948">
      <w:pPr>
        <w:numPr>
          <w:ilvl w:val="0"/>
          <w:numId w:val="20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Dokument „Standardy Ochrony Małoletnich” jest dokumentem Szkoły ogólnodostępnym dla personelu Szkoły, uczniów oraz ich opiekunów.  </w:t>
      </w:r>
    </w:p>
    <w:p w14:paraId="7D6D637E" w14:textId="77777777" w:rsidR="004773BE" w:rsidRPr="00725E2C" w:rsidRDefault="004E4948">
      <w:pPr>
        <w:numPr>
          <w:ilvl w:val="0"/>
          <w:numId w:val="20"/>
        </w:numPr>
        <w:spacing w:after="24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Dokument opublikowany jest na stronie internetowej Szkoły, a także dostępny jest  </w:t>
      </w:r>
      <w:r w:rsidR="00380B0A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bibliotece szkolnej.  </w:t>
      </w:r>
    </w:p>
    <w:p w14:paraId="688ED66D" w14:textId="77777777" w:rsidR="004773BE" w:rsidRPr="00725E2C" w:rsidRDefault="004E4948">
      <w:pPr>
        <w:numPr>
          <w:ilvl w:val="0"/>
          <w:numId w:val="20"/>
        </w:numPr>
        <w:spacing w:after="242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Dokument omawiany jest na pierwszym zebraniu z opiekunami w danym roku szkolnym (chyba, że ulegnie zmianie, wówczas omawiany jest również na pierwszym z zebrań odbywającym się po wprowadzeniu zmian).  </w:t>
      </w:r>
    </w:p>
    <w:p w14:paraId="4AC504F7" w14:textId="01A6B443" w:rsidR="004773BE" w:rsidRDefault="004E4948">
      <w:pPr>
        <w:numPr>
          <w:ilvl w:val="0"/>
          <w:numId w:val="20"/>
        </w:numPr>
        <w:spacing w:after="242"/>
        <w:ind w:right="639" w:hanging="36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76348070"/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Nauczyciel daje opiekunowi do podpisania oświadczenie, że zapoznał się ze Standardami. Opiekun w oświadczeniu może zaproponować swoje sugestie. Jeśli takie się pojawią, nauczyciel przekazuje je osobie odpowiedzialnej za realizację Standardu.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Oświadczenie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stanowi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b/>
          <w:color w:val="auto"/>
          <w:sz w:val="24"/>
          <w:szCs w:val="24"/>
        </w:rPr>
        <w:t>załącznik</w:t>
      </w:r>
      <w:proofErr w:type="spellEnd"/>
      <w:r w:rsidRPr="00725E2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nr 6</w:t>
      </w: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niniejszych</w:t>
      </w:r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25E2C">
        <w:rPr>
          <w:rFonts w:ascii="Times New Roman" w:hAnsi="Times New Roman" w:cs="Times New Roman"/>
          <w:color w:val="auto"/>
          <w:sz w:val="24"/>
          <w:szCs w:val="24"/>
        </w:rPr>
        <w:t>Standardów</w:t>
      </w:r>
      <w:bookmarkEnd w:id="3"/>
      <w:proofErr w:type="spellEnd"/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14:paraId="735E196C" w14:textId="4BAC8E61" w:rsidR="00427DC2" w:rsidRPr="00725E2C" w:rsidRDefault="00427DC2">
      <w:pPr>
        <w:numPr>
          <w:ilvl w:val="0"/>
          <w:numId w:val="20"/>
        </w:numPr>
        <w:spacing w:after="242"/>
        <w:ind w:right="639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6F1BAD">
        <w:rPr>
          <w:rFonts w:ascii="Times New Roman" w:hAnsi="Times New Roman" w:cs="Times New Roman"/>
          <w:color w:val="auto"/>
          <w:sz w:val="24"/>
          <w:szCs w:val="24"/>
          <w:lang w:val="pl-PL"/>
        </w:rPr>
        <w:t>Wychowawca</w:t>
      </w:r>
      <w:r w:rsidR="006F1BAD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="006F1BAD" w:rsidRPr="006F1BAD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daje </w:t>
      </w:r>
      <w:r w:rsidR="006F1BAD">
        <w:rPr>
          <w:rFonts w:ascii="Times New Roman" w:hAnsi="Times New Roman" w:cs="Times New Roman"/>
          <w:color w:val="auto"/>
          <w:sz w:val="24"/>
          <w:szCs w:val="24"/>
          <w:lang w:val="pl-PL"/>
        </w:rPr>
        <w:t>uczniowi</w:t>
      </w:r>
      <w:r w:rsidR="006F1BAD" w:rsidRPr="006F1BAD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do podpisania oświadczenie, że zapoznał się ze Standardami. </w:t>
      </w:r>
      <w:proofErr w:type="spellStart"/>
      <w:r w:rsidR="006F1BAD" w:rsidRPr="006F1BAD">
        <w:rPr>
          <w:rFonts w:ascii="Times New Roman" w:hAnsi="Times New Roman" w:cs="Times New Roman"/>
          <w:color w:val="auto"/>
          <w:sz w:val="24"/>
          <w:szCs w:val="24"/>
        </w:rPr>
        <w:t>Oświadczenie</w:t>
      </w:r>
      <w:proofErr w:type="spellEnd"/>
      <w:r w:rsidR="006F1BAD" w:rsidRPr="006F1B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F1BAD" w:rsidRPr="006F1BAD">
        <w:rPr>
          <w:rFonts w:ascii="Times New Roman" w:hAnsi="Times New Roman" w:cs="Times New Roman"/>
          <w:color w:val="auto"/>
          <w:sz w:val="24"/>
          <w:szCs w:val="24"/>
        </w:rPr>
        <w:t>stanowi</w:t>
      </w:r>
      <w:proofErr w:type="spellEnd"/>
      <w:r w:rsidR="006F1BAD" w:rsidRPr="006F1B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F1BAD" w:rsidRPr="006F1BAD">
        <w:rPr>
          <w:rFonts w:ascii="Times New Roman" w:hAnsi="Times New Roman" w:cs="Times New Roman"/>
          <w:b/>
          <w:color w:val="auto"/>
          <w:sz w:val="24"/>
          <w:szCs w:val="24"/>
        </w:rPr>
        <w:t>załącznik</w:t>
      </w:r>
      <w:proofErr w:type="spellEnd"/>
      <w:r w:rsidR="006F1BAD" w:rsidRPr="006F1B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nr </w:t>
      </w:r>
      <w:r w:rsidR="006F1BAD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6F1BAD" w:rsidRPr="006F1BAD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proofErr w:type="spellStart"/>
      <w:r w:rsidR="006F1BAD" w:rsidRPr="006F1BAD">
        <w:rPr>
          <w:rFonts w:ascii="Times New Roman" w:hAnsi="Times New Roman" w:cs="Times New Roman"/>
          <w:color w:val="auto"/>
          <w:sz w:val="24"/>
          <w:szCs w:val="24"/>
        </w:rPr>
        <w:t>niniejszych</w:t>
      </w:r>
      <w:proofErr w:type="spellEnd"/>
      <w:r w:rsidR="006F1BAD" w:rsidRPr="006F1B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F1BAD" w:rsidRPr="006F1BAD">
        <w:rPr>
          <w:rFonts w:ascii="Times New Roman" w:hAnsi="Times New Roman" w:cs="Times New Roman"/>
          <w:color w:val="auto"/>
          <w:sz w:val="24"/>
          <w:szCs w:val="24"/>
        </w:rPr>
        <w:t>Standardów</w:t>
      </w:r>
      <w:proofErr w:type="spellEnd"/>
    </w:p>
    <w:p w14:paraId="035C4AC1" w14:textId="77777777" w:rsidR="004773BE" w:rsidRPr="00725E2C" w:rsidRDefault="004E4948">
      <w:pPr>
        <w:numPr>
          <w:ilvl w:val="0"/>
          <w:numId w:val="20"/>
        </w:numPr>
        <w:spacing w:after="14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Nauczyciele, wychowawcy na lekcji wychowawczej mają obowiązek zapoznania uczniów ze Standardami oraz omówienia ich w taki sposób, aby uczniowie mogli go zrozumieć niezależnie od wieku i sprawności intelektualnej.  </w:t>
      </w:r>
    </w:p>
    <w:p w14:paraId="06AC8B7C" w14:textId="77777777" w:rsidR="004773BE" w:rsidRPr="00725E2C" w:rsidRDefault="004E4948">
      <w:pPr>
        <w:spacing w:after="4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246FBE75" w14:textId="77777777" w:rsidR="004773BE" w:rsidRPr="00725E2C" w:rsidRDefault="004E4948">
      <w:pPr>
        <w:spacing w:after="118" w:line="259" w:lineRule="auto"/>
        <w:ind w:left="0" w:right="488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6DEA60FF" w14:textId="77777777" w:rsidR="004773BE" w:rsidRPr="00725E2C" w:rsidRDefault="004E4948">
      <w:pPr>
        <w:pStyle w:val="Nagwek1"/>
        <w:ind w:left="410" w:right="1053"/>
        <w:rPr>
          <w:rFonts w:ascii="Times New Roman" w:hAnsi="Times New Roman" w:cs="Times New Roman"/>
          <w:color w:val="auto"/>
          <w:szCs w:val="24"/>
        </w:rPr>
      </w:pPr>
      <w:r w:rsidRPr="00725E2C">
        <w:rPr>
          <w:rFonts w:ascii="Times New Roman" w:hAnsi="Times New Roman" w:cs="Times New Roman"/>
          <w:color w:val="auto"/>
          <w:szCs w:val="24"/>
        </w:rPr>
        <w:t xml:space="preserve">ROZDZIAŁ 11  </w:t>
      </w:r>
    </w:p>
    <w:p w14:paraId="53981650" w14:textId="77777777" w:rsidR="004773BE" w:rsidRPr="00725E2C" w:rsidRDefault="004E4948">
      <w:pPr>
        <w:spacing w:after="10" w:line="268" w:lineRule="auto"/>
        <w:ind w:left="410" w:right="105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ZAPISY KOŃCOWE  </w:t>
      </w:r>
    </w:p>
    <w:p w14:paraId="0C9CE8B0" w14:textId="77777777" w:rsidR="004773BE" w:rsidRPr="00725E2C" w:rsidRDefault="004E4948">
      <w:pPr>
        <w:spacing w:after="56" w:line="259" w:lineRule="auto"/>
        <w:ind w:left="10" w:right="6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80B0A" w:rsidRPr="00725E2C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A975172" w14:textId="7C05B2BB" w:rsidR="004773BE" w:rsidRPr="00725E2C" w:rsidRDefault="004E4948">
      <w:pPr>
        <w:numPr>
          <w:ilvl w:val="0"/>
          <w:numId w:val="21"/>
        </w:numPr>
        <w:spacing w:after="259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Koordynator prowadzi Rejestr zdarzeń podejrzenia lub krzywdzenia małoletniego, wzór stanowi załącznik nr </w:t>
      </w:r>
      <w:r w:rsidR="00427DC2">
        <w:rPr>
          <w:rFonts w:ascii="Times New Roman" w:hAnsi="Times New Roman" w:cs="Times New Roman"/>
          <w:color w:val="auto"/>
          <w:sz w:val="24"/>
          <w:szCs w:val="24"/>
          <w:lang w:val="pl-PL"/>
        </w:rPr>
        <w:t>8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. </w:t>
      </w:r>
    </w:p>
    <w:p w14:paraId="1A1C7462" w14:textId="77777777" w:rsidR="004773BE" w:rsidRPr="00725E2C" w:rsidRDefault="004E4948">
      <w:pPr>
        <w:numPr>
          <w:ilvl w:val="0"/>
          <w:numId w:val="21"/>
        </w:numPr>
        <w:spacing w:after="280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Standardy Ochrony Małoletnich wchodzą w życie z dniem ich ogłoszenia.  </w:t>
      </w:r>
    </w:p>
    <w:p w14:paraId="50A991B7" w14:textId="77777777" w:rsidR="004773BE" w:rsidRPr="00725E2C" w:rsidRDefault="004E4948">
      <w:pPr>
        <w:numPr>
          <w:ilvl w:val="0"/>
          <w:numId w:val="21"/>
        </w:numPr>
        <w:spacing w:after="3" w:line="264" w:lineRule="auto"/>
        <w:ind w:right="639" w:hanging="36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Ogłoszenie następuje w sposób dostępny dla pracowników Szkoły, uczniów i ich</w:t>
      </w: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opiekunów, w szczególności poprzez przesłanie tekstu drogą elektroniczną oraz poprzez zamieszczenie na stronie internetowej, jak również poinformowanie rodziców uczniów za pośrednictwem dziennika elektronicznego.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14480994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2AA41C0E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74D4FBC8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9CC186D" w14:textId="77777777" w:rsidR="004773BE" w:rsidRPr="00725E2C" w:rsidRDefault="004E4948">
      <w:pPr>
        <w:spacing w:after="0" w:line="259" w:lineRule="auto"/>
        <w:ind w:left="2895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15D1CF50" w14:textId="77777777" w:rsidR="00380B0A" w:rsidRPr="00725E2C" w:rsidRDefault="00380B0A">
      <w:pPr>
        <w:spacing w:after="0" w:line="259" w:lineRule="auto"/>
        <w:ind w:left="2895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2D0AEF01" w14:textId="77777777" w:rsidR="00380B0A" w:rsidRPr="00725E2C" w:rsidRDefault="00380B0A">
      <w:pPr>
        <w:spacing w:after="0" w:line="259" w:lineRule="auto"/>
        <w:ind w:left="2895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77FC305" w14:textId="77777777" w:rsidR="00380B0A" w:rsidRPr="00725E2C" w:rsidRDefault="00380B0A">
      <w:pPr>
        <w:spacing w:after="0" w:line="259" w:lineRule="auto"/>
        <w:ind w:left="2895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B695F80" w14:textId="77777777" w:rsidR="00380B0A" w:rsidRPr="00725E2C" w:rsidRDefault="00380B0A">
      <w:pPr>
        <w:spacing w:after="0" w:line="259" w:lineRule="auto"/>
        <w:ind w:left="2895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64254FD1" w14:textId="77777777" w:rsidR="004773BE" w:rsidRPr="00725E2C" w:rsidRDefault="004E4948">
      <w:pPr>
        <w:spacing w:after="0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4" w:name="_GoBack"/>
      <w:bookmarkEnd w:id="4"/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673F074" w14:textId="77777777" w:rsidR="00380B0A" w:rsidRPr="00725E2C" w:rsidRDefault="004E4948" w:rsidP="007E1325">
      <w:pPr>
        <w:spacing w:after="4" w:line="271" w:lineRule="auto"/>
        <w:ind w:right="747"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</w:pPr>
      <w:bookmarkStart w:id="5" w:name="_Hlk173955460"/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 xml:space="preserve">Załącznik nr 1 do Standardów Ochrony Małoletnich </w:t>
      </w:r>
      <w:bookmarkStart w:id="6" w:name="_Hlk173954968"/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 xml:space="preserve">w </w:t>
      </w:r>
      <w:r w:rsidR="00380B0A"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ZS w Nowotańcu</w:t>
      </w:r>
    </w:p>
    <w:bookmarkEnd w:id="6"/>
    <w:p w14:paraId="28DC385B" w14:textId="77777777" w:rsidR="004773BE" w:rsidRPr="00725E2C" w:rsidRDefault="004773BE" w:rsidP="007E1325">
      <w:pPr>
        <w:spacing w:after="4" w:line="271" w:lineRule="auto"/>
        <w:ind w:left="5307" w:right="747"/>
        <w:jc w:val="righ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bookmarkEnd w:id="5"/>
    <w:p w14:paraId="236AC6F7" w14:textId="77777777" w:rsidR="00380B0A" w:rsidRPr="00725E2C" w:rsidRDefault="00380B0A" w:rsidP="00380B0A">
      <w:pPr>
        <w:spacing w:after="4" w:line="271" w:lineRule="auto"/>
        <w:ind w:left="5307" w:right="747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3A5493CC" w14:textId="29C0B612" w:rsidR="00C24316" w:rsidRPr="00725E2C" w:rsidRDefault="004E4948" w:rsidP="0018082C">
      <w:pPr>
        <w:spacing w:after="8" w:line="265" w:lineRule="auto"/>
        <w:ind w:left="500"/>
        <w:jc w:val="righ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.........................................................................  </w:t>
      </w:r>
    </w:p>
    <w:p w14:paraId="59B6CE60" w14:textId="77777777" w:rsidR="004773BE" w:rsidRPr="00725E2C" w:rsidRDefault="004E4948" w:rsidP="0018082C">
      <w:pPr>
        <w:spacing w:after="15"/>
        <w:ind w:left="5197" w:right="639" w:firstLine="563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miejscowość, data  </w:t>
      </w:r>
    </w:p>
    <w:p w14:paraId="55182DD6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1BA35957" w14:textId="77777777" w:rsidR="004773BE" w:rsidRPr="00725E2C" w:rsidRDefault="004E4948">
      <w:pPr>
        <w:spacing w:after="14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64A715FA" w14:textId="77777777" w:rsidR="00C24316" w:rsidRPr="00725E2C" w:rsidRDefault="00C24316">
      <w:pPr>
        <w:spacing w:after="14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902FA93" w14:textId="77777777" w:rsidR="00380B0A" w:rsidRPr="00725E2C" w:rsidRDefault="004E4948" w:rsidP="00380B0A">
      <w:pPr>
        <w:spacing w:after="12"/>
        <w:ind w:left="1817" w:hanging="1652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OŚWIADCZENIE O ZNAJOMOŚCI I PRZESTRZEGANIU ZASAD ZAWARTYCH </w:t>
      </w:r>
    </w:p>
    <w:p w14:paraId="0253C2AE" w14:textId="77777777" w:rsidR="00380B0A" w:rsidRPr="00725E2C" w:rsidRDefault="004E4948" w:rsidP="00380B0A">
      <w:pPr>
        <w:spacing w:after="12"/>
        <w:ind w:left="1817" w:hanging="1652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W STANDARDACH OCHRONY MAŁOLETNICH W </w:t>
      </w:r>
      <w:r w:rsidR="00380B0A"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ZESPOLE SZKÓŁ </w:t>
      </w:r>
    </w:p>
    <w:p w14:paraId="626048A1" w14:textId="77777777" w:rsidR="004773BE" w:rsidRPr="00725E2C" w:rsidRDefault="00380B0A" w:rsidP="00380B0A">
      <w:pPr>
        <w:spacing w:after="12"/>
        <w:ind w:left="1817" w:hanging="1652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W NOWOTAŃCU</w:t>
      </w:r>
    </w:p>
    <w:p w14:paraId="22CF23E8" w14:textId="77777777" w:rsidR="004773BE" w:rsidRPr="00725E2C" w:rsidRDefault="004773BE" w:rsidP="00380B0A">
      <w:pPr>
        <w:spacing w:after="19" w:line="259" w:lineRule="auto"/>
        <w:ind w:left="49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FA13679" w14:textId="77777777" w:rsidR="00C24316" w:rsidRPr="00725E2C" w:rsidRDefault="00C24316" w:rsidP="00C24316">
      <w:pPr>
        <w:spacing w:after="17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66B3ACD3" w14:textId="77777777" w:rsidR="004773BE" w:rsidRPr="00725E2C" w:rsidRDefault="004E4948">
      <w:pPr>
        <w:spacing w:after="11"/>
        <w:ind w:left="500"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Ja, ...............................................................................................................................................oświadczam, że zapoznałam/em się ze Standardami Ochrony Małoletnich stosowanymi  w</w:t>
      </w:r>
      <w:r w:rsidR="00380B0A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 Zespole Szkół w Nowotańcu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oraz deklaruję, że będę ich przestrzegać.  </w:t>
      </w:r>
    </w:p>
    <w:p w14:paraId="15FA1803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3677DA25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EF899FB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1237F22D" w14:textId="77777777" w:rsidR="004773BE" w:rsidRPr="00725E2C" w:rsidRDefault="004E4948">
      <w:pPr>
        <w:spacing w:after="14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7526079" w14:textId="77777777" w:rsidR="004773BE" w:rsidRPr="00725E2C" w:rsidRDefault="004E4948">
      <w:pPr>
        <w:spacing w:after="14" w:line="259" w:lineRule="auto"/>
        <w:ind w:left="10" w:right="649"/>
        <w:jc w:val="righ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..........................................................................                             </w:t>
      </w:r>
    </w:p>
    <w:p w14:paraId="7E4BB74D" w14:textId="77777777" w:rsidR="004773BE" w:rsidRPr="00725E2C" w:rsidRDefault="004E4948" w:rsidP="0018082C">
      <w:pPr>
        <w:spacing w:after="8" w:line="265" w:lineRule="auto"/>
        <w:ind w:left="6157" w:firstLine="323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podpis  </w:t>
      </w:r>
    </w:p>
    <w:p w14:paraId="39C411C3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31EA4B5E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45A33B6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137E8970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786B49A1" w14:textId="77777777" w:rsidR="004773BE" w:rsidRPr="00725E2C" w:rsidRDefault="004E4948">
      <w:pPr>
        <w:spacing w:after="14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46F48B51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E917692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1D7E9835" w14:textId="77777777" w:rsidR="004773BE" w:rsidRPr="00725E2C" w:rsidRDefault="004E4948">
      <w:pPr>
        <w:spacing w:after="14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1CA1E294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97DF986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40DA2E2C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D2A1312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22A5F26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4E9104D4" w14:textId="77777777" w:rsidR="004773BE" w:rsidRPr="00725E2C" w:rsidRDefault="004E4948">
      <w:pPr>
        <w:spacing w:after="17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C73128E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559BADBF" w14:textId="71F46C4D" w:rsidR="004773BE" w:rsidRDefault="004E4948">
      <w:pPr>
        <w:spacing w:after="1264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50656242" w14:textId="607F39CF" w:rsidR="004773BE" w:rsidRPr="00725E2C" w:rsidRDefault="004773BE" w:rsidP="00AD6E5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5C777111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 xml:space="preserve"> </w:t>
      </w:r>
    </w:p>
    <w:p w14:paraId="6D397303" w14:textId="77777777" w:rsidR="007E1325" w:rsidRPr="00725E2C" w:rsidRDefault="007E1325" w:rsidP="007E1325">
      <w:pPr>
        <w:spacing w:after="4" w:line="271" w:lineRule="auto"/>
        <w:ind w:right="747"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Załącznik nr 2 do Standardów Ochrony Małoletnich w ZS w Nowotańcu</w:t>
      </w:r>
    </w:p>
    <w:p w14:paraId="4FFE3220" w14:textId="77777777" w:rsidR="007E1325" w:rsidRPr="00725E2C" w:rsidRDefault="007E1325" w:rsidP="007E1325">
      <w:pPr>
        <w:spacing w:after="4" w:line="271" w:lineRule="auto"/>
        <w:ind w:left="5307" w:right="747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65D5CF2A" w14:textId="77777777" w:rsidR="00E74D0E" w:rsidRPr="00725E2C" w:rsidRDefault="00E74D0E" w:rsidP="00E74D0E">
      <w:pPr>
        <w:spacing w:after="4" w:line="271" w:lineRule="auto"/>
        <w:ind w:left="5307" w:right="747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56795A6B" w14:textId="77777777" w:rsidR="00E74D0E" w:rsidRPr="00725E2C" w:rsidRDefault="00E74D0E" w:rsidP="00E74D0E">
      <w:pPr>
        <w:spacing w:after="4" w:line="271" w:lineRule="auto"/>
        <w:ind w:left="5307" w:right="747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6353001D" w14:textId="77777777" w:rsidR="00E74D0E" w:rsidRPr="00725E2C" w:rsidRDefault="00E74D0E" w:rsidP="00E74D0E">
      <w:pPr>
        <w:spacing w:after="4" w:line="271" w:lineRule="auto"/>
        <w:ind w:left="5307" w:right="747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076E67BA" w14:textId="77777777" w:rsidR="0018082C" w:rsidRDefault="0018082C" w:rsidP="0018082C">
      <w:pPr>
        <w:spacing w:after="18"/>
        <w:ind w:left="4160" w:right="639" w:firstLine="16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>………………………………………………</w:t>
      </w:r>
    </w:p>
    <w:p w14:paraId="02383261" w14:textId="318DFBF3" w:rsidR="004773BE" w:rsidRPr="00725E2C" w:rsidRDefault="004E4948" w:rsidP="0018082C">
      <w:pPr>
        <w:spacing w:after="18"/>
        <w:ind w:left="3840" w:right="639" w:firstLine="32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miejscowość, data</w:t>
      </w:r>
    </w:p>
    <w:p w14:paraId="40F15E8C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6C4FA41" w14:textId="77777777" w:rsidR="004773BE" w:rsidRPr="00725E2C" w:rsidRDefault="004E4948">
      <w:pPr>
        <w:spacing w:after="14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4DC14E7A" w14:textId="77777777" w:rsidR="004773BE" w:rsidRPr="00725E2C" w:rsidRDefault="004E4948">
      <w:pPr>
        <w:pStyle w:val="Nagwek2"/>
        <w:ind w:right="176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OŚWIADCZENIE O NIEKARALNOŚCI   </w:t>
      </w:r>
    </w:p>
    <w:p w14:paraId="0BEC8760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C121451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CA221DF" w14:textId="02B487A3" w:rsidR="004773BE" w:rsidRPr="00725E2C" w:rsidRDefault="004E4948">
      <w:pPr>
        <w:spacing w:after="11"/>
        <w:ind w:left="500"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Ja, ...............................................................................................................................................oświadczam, że nie byłam/em skazana/y za przestępstwo przeciwko wolności seksualnej  i obyczajności, i przestępstwa z użyciem przemocy na szkodę małoletniego i nie toczy się przeciwko mnie żadne postępowanie karne ani dyscyplinarne w tym zakresie.  </w:t>
      </w:r>
    </w:p>
    <w:p w14:paraId="62FA3590" w14:textId="198B0576" w:rsidR="004773BE" w:rsidRPr="00725E2C" w:rsidRDefault="004773BE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33E5AF14" w14:textId="77777777" w:rsidR="004773BE" w:rsidRPr="00725E2C" w:rsidRDefault="004E4948">
      <w:pPr>
        <w:spacing w:after="11"/>
        <w:ind w:left="500" w:right="639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Jestem świadomy/a odpowiedzialności karnej za złożenie fałszywego oświadczenia. Oświadczenie to zastępuje pouczenie organu o odpowiedzialności karnej za złożenie fałszywego oświadczenia.  </w:t>
      </w:r>
    </w:p>
    <w:p w14:paraId="0D7A5CF9" w14:textId="77777777" w:rsidR="004773BE" w:rsidRPr="00725E2C" w:rsidRDefault="004E4948">
      <w:pPr>
        <w:spacing w:after="14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A4D739B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7858CF28" w14:textId="77777777" w:rsidR="004773BE" w:rsidRPr="00725E2C" w:rsidRDefault="004E4948">
      <w:pPr>
        <w:spacing w:after="14" w:line="259" w:lineRule="auto"/>
        <w:ind w:left="10" w:right="649"/>
        <w:jc w:val="righ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.........................................................................  </w:t>
      </w:r>
    </w:p>
    <w:p w14:paraId="0210272C" w14:textId="77777777" w:rsidR="004773BE" w:rsidRPr="00725E2C" w:rsidRDefault="004E4948" w:rsidP="0018082C">
      <w:pPr>
        <w:spacing w:after="14" w:line="259" w:lineRule="auto"/>
        <w:ind w:left="4330" w:right="649" w:firstLine="71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Podpis  </w:t>
      </w:r>
    </w:p>
    <w:p w14:paraId="40BB7D5B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73C4D2A4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60D1D277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6C8406DB" w14:textId="77777777" w:rsidR="004773BE" w:rsidRPr="00725E2C" w:rsidRDefault="004E4948">
      <w:pPr>
        <w:spacing w:after="14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007E16B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695F8209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100C8E01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4CB08412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AC779DC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419AC629" w14:textId="77777777" w:rsidR="004773BE" w:rsidRPr="00725E2C" w:rsidRDefault="004E4948">
      <w:pPr>
        <w:spacing w:after="14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69B0F98B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456243DB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65D1F3C9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42824DF2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1BF51448" w14:textId="77777777" w:rsidR="004773BE" w:rsidRPr="00725E2C" w:rsidRDefault="004E4948">
      <w:pPr>
        <w:spacing w:after="0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417E00E" w14:textId="77777777" w:rsidR="004773BE" w:rsidRPr="00725E2C" w:rsidRDefault="004E4948">
      <w:pPr>
        <w:spacing w:after="0" w:line="259" w:lineRule="auto"/>
        <w:ind w:left="2895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42FB4104" w14:textId="77777777" w:rsidR="007E1325" w:rsidRPr="00725E2C" w:rsidRDefault="007E1325">
      <w:pPr>
        <w:spacing w:after="0" w:line="259" w:lineRule="auto"/>
        <w:ind w:left="2895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3BFA1EAE" w14:textId="77777777" w:rsidR="007E1325" w:rsidRPr="00725E2C" w:rsidRDefault="007E1325">
      <w:pPr>
        <w:spacing w:after="0" w:line="259" w:lineRule="auto"/>
        <w:ind w:left="2895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0577C617" w14:textId="77777777" w:rsidR="004773BE" w:rsidRPr="00725E2C" w:rsidRDefault="004E4948">
      <w:pPr>
        <w:spacing w:after="0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5EF721C4" w14:textId="77777777" w:rsidR="004773BE" w:rsidRPr="00725E2C" w:rsidRDefault="004773BE">
      <w:pPr>
        <w:spacing w:after="4" w:line="271" w:lineRule="auto"/>
        <w:ind w:left="5307" w:right="747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49D74BFF" w14:textId="77777777" w:rsidR="004773BE" w:rsidRPr="00725E2C" w:rsidRDefault="004E4948">
      <w:pPr>
        <w:spacing w:after="19" w:line="259" w:lineRule="auto"/>
        <w:ind w:left="103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lastRenderedPageBreak/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638B4FC6" w14:textId="77777777" w:rsidR="007E1325" w:rsidRPr="00725E2C" w:rsidRDefault="004E4948" w:rsidP="007E1325">
      <w:pPr>
        <w:spacing w:after="19" w:line="259" w:lineRule="auto"/>
        <w:ind w:left="14" w:firstLine="0"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="007E1325"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Załącznik nr 3 do Standardów Ochrony Małoletnich w ZS w Nowotańcu</w:t>
      </w:r>
    </w:p>
    <w:p w14:paraId="72804C79" w14:textId="77777777" w:rsidR="007E1325" w:rsidRPr="00725E2C" w:rsidRDefault="007E1325" w:rsidP="007E1325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3F02AD3A" w14:textId="77777777" w:rsidR="004773BE" w:rsidRPr="00725E2C" w:rsidRDefault="004773BE" w:rsidP="007E1325">
      <w:pPr>
        <w:spacing w:after="19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64BC59DE" w14:textId="77777777" w:rsidR="004773BE" w:rsidRPr="00725E2C" w:rsidRDefault="004E4948">
      <w:pPr>
        <w:pStyle w:val="Nagwek1"/>
        <w:spacing w:after="0" w:line="259" w:lineRule="auto"/>
        <w:ind w:left="0" w:right="665" w:firstLine="0"/>
        <w:jc w:val="right"/>
        <w:rPr>
          <w:rFonts w:ascii="Times New Roman" w:hAnsi="Times New Roman" w:cs="Times New Roman"/>
          <w:color w:val="auto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Cs w:val="24"/>
          <w:lang w:val="pl-PL"/>
        </w:rPr>
        <w:t xml:space="preserve">KARTA INTERWENCJI OBOWIĄZUJĄCA W </w:t>
      </w:r>
      <w:r w:rsidR="00E74D0E" w:rsidRPr="00725E2C">
        <w:rPr>
          <w:rFonts w:ascii="Times New Roman" w:hAnsi="Times New Roman" w:cs="Times New Roman"/>
          <w:color w:val="auto"/>
          <w:szCs w:val="24"/>
          <w:lang w:val="pl-PL"/>
        </w:rPr>
        <w:t xml:space="preserve">ZESPOLE SZKÓŁ W NOWOTAŃCU </w:t>
      </w:r>
      <w:r w:rsidRPr="00725E2C">
        <w:rPr>
          <w:rFonts w:ascii="Times New Roman" w:hAnsi="Times New Roman" w:cs="Times New Roman"/>
          <w:color w:val="auto"/>
          <w:szCs w:val="24"/>
          <w:lang w:val="pl-PL"/>
        </w:rPr>
        <w:t xml:space="preserve">………….(wzór 1) </w:t>
      </w:r>
    </w:p>
    <w:p w14:paraId="28D084A6" w14:textId="77777777" w:rsidR="004773BE" w:rsidRPr="00725E2C" w:rsidRDefault="004E4948">
      <w:pPr>
        <w:spacing w:after="0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tbl>
      <w:tblPr>
        <w:tblStyle w:val="TableGrid"/>
        <w:tblW w:w="9366" w:type="dxa"/>
        <w:tblInd w:w="226" w:type="dxa"/>
        <w:tblCellMar>
          <w:top w:w="52" w:type="dxa"/>
          <w:left w:w="5" w:type="dxa"/>
          <w:right w:w="82" w:type="dxa"/>
        </w:tblCellMar>
        <w:tblLook w:val="04A0" w:firstRow="1" w:lastRow="0" w:firstColumn="1" w:lastColumn="0" w:noHBand="0" w:noVBand="1"/>
      </w:tblPr>
      <w:tblGrid>
        <w:gridCol w:w="3385"/>
        <w:gridCol w:w="2973"/>
        <w:gridCol w:w="3008"/>
      </w:tblGrid>
      <w:tr w:rsidR="00725E2C" w:rsidRPr="00725E2C" w14:paraId="24FA8A40" w14:textId="77777777">
        <w:trPr>
          <w:trHeight w:val="593"/>
        </w:trPr>
        <w:tc>
          <w:tcPr>
            <w:tcW w:w="6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D9677" w14:textId="77777777" w:rsidR="004773BE" w:rsidRPr="00725E2C" w:rsidRDefault="004E4948">
            <w:pPr>
              <w:spacing w:after="0" w:line="259" w:lineRule="auto"/>
              <w:ind w:left="547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07023BFC" w14:textId="77777777" w:rsidR="004773BE" w:rsidRPr="00725E2C" w:rsidRDefault="004E4948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Imię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nazwisko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C3E379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25E2C" w:rsidRPr="00725E2C" w14:paraId="0F236DBE" w14:textId="77777777">
        <w:trPr>
          <w:trHeight w:val="908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854E" w14:textId="77777777" w:rsidR="004773BE" w:rsidRPr="00725E2C" w:rsidRDefault="004E4948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Przyczyna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interwencji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(forma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krzywdzenia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4C2D3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2E90C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25E2C" w:rsidRPr="00725E2C" w14:paraId="66EA0D84" w14:textId="77777777">
        <w:trPr>
          <w:trHeight w:val="588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D994" w14:textId="77777777" w:rsidR="004773BE" w:rsidRPr="00725E2C" w:rsidRDefault="004E4948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Osoba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zgłaszająca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interwencję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8EE82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2F913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25E2C" w:rsidRPr="00725E2C" w14:paraId="780A5BE4" w14:textId="77777777">
        <w:trPr>
          <w:trHeight w:val="588"/>
        </w:trPr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62F6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1B824153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6F10CB57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7255BFAA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5EA6CEB9" w14:textId="77777777" w:rsidR="004773BE" w:rsidRPr="00725E2C" w:rsidRDefault="004E4948">
            <w:pPr>
              <w:spacing w:after="207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405573B0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2943F0AB" w14:textId="77777777" w:rsidR="004773BE" w:rsidRPr="00725E2C" w:rsidRDefault="004E4948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Opis działań podjętych przez personel/pedagoga/psychologa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9FC5" w14:textId="77777777" w:rsidR="004773BE" w:rsidRPr="00725E2C" w:rsidRDefault="004E494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Data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25A1" w14:textId="77777777" w:rsidR="004773BE" w:rsidRPr="00725E2C" w:rsidRDefault="004E494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Działanie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71176C43" w14:textId="77777777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421D4" w14:textId="77777777" w:rsidR="004773BE" w:rsidRPr="00725E2C" w:rsidRDefault="004773B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A05A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6A79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189A39E7" w14:textId="77777777">
        <w:trPr>
          <w:trHeight w:val="10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12B0C" w14:textId="77777777" w:rsidR="004773BE" w:rsidRPr="00725E2C" w:rsidRDefault="004773B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23A2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C124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0AF9D4E7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12C1" w14:textId="77777777" w:rsidR="004773BE" w:rsidRPr="00725E2C" w:rsidRDefault="004773B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6D06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6335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21A46DDD" w14:textId="77777777">
        <w:trPr>
          <w:trHeight w:val="588"/>
        </w:trPr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63EE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F2B7C46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024B68F8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20695E9" w14:textId="77777777" w:rsidR="004773BE" w:rsidRPr="00725E2C" w:rsidRDefault="004E4948">
            <w:pPr>
              <w:spacing w:after="13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1B1DEBD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FBAFA5C" w14:textId="77777777" w:rsidR="004773BE" w:rsidRPr="00725E2C" w:rsidRDefault="004E4948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Spotkania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z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opiekunami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małoletniego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8572" w14:textId="77777777" w:rsidR="004773BE" w:rsidRPr="00725E2C" w:rsidRDefault="004E494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Data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4115" w14:textId="77777777" w:rsidR="004773BE" w:rsidRPr="00725E2C" w:rsidRDefault="004E494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Działanie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42E10D4D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789B5" w14:textId="77777777" w:rsidR="004773BE" w:rsidRPr="00725E2C" w:rsidRDefault="004773B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B719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2BD3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43D9C462" w14:textId="77777777">
        <w:trPr>
          <w:trHeight w:val="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82008" w14:textId="77777777" w:rsidR="004773BE" w:rsidRPr="00725E2C" w:rsidRDefault="004773B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C3AC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857D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2351C299" w14:textId="77777777">
        <w:trPr>
          <w:trHeight w:val="1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B162" w14:textId="77777777" w:rsidR="004773BE" w:rsidRPr="00725E2C" w:rsidRDefault="004773B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58C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977F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</w:tbl>
    <w:p w14:paraId="12A32ACC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18AD84F7" w14:textId="77777777" w:rsidR="004773BE" w:rsidRPr="00725E2C" w:rsidRDefault="004E4948">
      <w:pPr>
        <w:spacing w:after="0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tbl>
      <w:tblPr>
        <w:tblStyle w:val="TableGrid"/>
        <w:tblW w:w="9366" w:type="dxa"/>
        <w:tblInd w:w="226" w:type="dxa"/>
        <w:tblCellMar>
          <w:top w:w="52" w:type="dxa"/>
          <w:left w:w="5" w:type="dxa"/>
          <w:right w:w="293" w:type="dxa"/>
        </w:tblCellMar>
        <w:tblLook w:val="04A0" w:firstRow="1" w:lastRow="0" w:firstColumn="1" w:lastColumn="0" w:noHBand="0" w:noVBand="1"/>
      </w:tblPr>
      <w:tblGrid>
        <w:gridCol w:w="3283"/>
        <w:gridCol w:w="3029"/>
        <w:gridCol w:w="3054"/>
      </w:tblGrid>
      <w:tr w:rsidR="00725E2C" w:rsidRPr="00725E2C" w14:paraId="444F7899" w14:textId="77777777">
        <w:trPr>
          <w:trHeight w:val="234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BBB1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6774579" w14:textId="77777777" w:rsidR="004773BE" w:rsidRPr="00725E2C" w:rsidRDefault="004E4948">
            <w:pPr>
              <w:spacing w:after="123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8B11A6F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D4FE83E" w14:textId="77777777" w:rsidR="004773BE" w:rsidRPr="00725E2C" w:rsidRDefault="004E4948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Forma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podjętej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interwencji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7D25" w14:textId="77777777" w:rsidR="004773BE" w:rsidRPr="00725E2C" w:rsidRDefault="004E4948">
            <w:pPr>
              <w:spacing w:after="152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Zawiadomienie policji  </w:t>
            </w:r>
          </w:p>
          <w:p w14:paraId="3806E090" w14:textId="77777777" w:rsidR="004773BE" w:rsidRPr="00725E2C" w:rsidRDefault="004E4948">
            <w:pPr>
              <w:spacing w:after="183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Zawiadomienie o podejrzeniu przestępstwa  </w:t>
            </w:r>
          </w:p>
          <w:p w14:paraId="7AE1D258" w14:textId="77777777" w:rsidR="004773BE" w:rsidRPr="00725E2C" w:rsidRDefault="004E4948">
            <w:pPr>
              <w:spacing w:after="0" w:line="259" w:lineRule="auto"/>
              <w:ind w:left="108" w:right="1026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Wniosek o wgląd w sytuację rodziny Inny rodzaj interwencji.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Jaki?  </w:t>
            </w:r>
          </w:p>
        </w:tc>
      </w:tr>
      <w:tr w:rsidR="00725E2C" w:rsidRPr="00725E2C" w14:paraId="4B6E9171" w14:textId="77777777">
        <w:trPr>
          <w:trHeight w:val="1541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5E86" w14:textId="77777777" w:rsidR="004773BE" w:rsidRPr="00725E2C" w:rsidRDefault="004E4948">
            <w:pPr>
              <w:spacing w:after="63" w:line="259" w:lineRule="auto"/>
              <w:ind w:lef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Dane dotyczące interwencji  </w:t>
            </w:r>
          </w:p>
          <w:p w14:paraId="1C810576" w14:textId="77777777" w:rsidR="004773BE" w:rsidRPr="00725E2C" w:rsidRDefault="004E4948">
            <w:pPr>
              <w:spacing w:after="0" w:line="272" w:lineRule="auto"/>
              <w:ind w:lef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(nazwa organu, do którego zgłoszono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ab/>
              <w:t xml:space="preserve">interwencję)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ab/>
              <w:t xml:space="preserve">i </w:t>
            </w:r>
          </w:p>
          <w:p w14:paraId="1CBB3DFC" w14:textId="77777777" w:rsidR="004773BE" w:rsidRPr="00725E2C" w:rsidRDefault="004E4948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data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interwencji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B646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61B4E52E" w14:textId="77777777">
        <w:trPr>
          <w:trHeight w:val="591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791C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6B0917F0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56E83A43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261001B8" w14:textId="77777777" w:rsidR="004773BE" w:rsidRPr="00725E2C" w:rsidRDefault="004E4948">
            <w:pPr>
              <w:spacing w:after="34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4F1EC077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69CA8027" w14:textId="77777777" w:rsidR="004773BE" w:rsidRPr="00725E2C" w:rsidRDefault="004E4948" w:rsidP="00E74D0E">
            <w:pPr>
              <w:spacing w:after="0" w:line="259" w:lineRule="auto"/>
              <w:ind w:left="113" w:right="5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Wyniki interwencji: działania organów sprawiedliwości, działania szkoły, działania rodziców 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39BA" w14:textId="77777777" w:rsidR="004773BE" w:rsidRPr="00725E2C" w:rsidRDefault="004E494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Data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5B14" w14:textId="77777777" w:rsidR="004773BE" w:rsidRPr="00725E2C" w:rsidRDefault="004E494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Działanie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25ABA45F" w14:textId="77777777">
        <w:trPr>
          <w:trHeight w:val="3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0A85" w14:textId="77777777" w:rsidR="004773BE" w:rsidRPr="00725E2C" w:rsidRDefault="004773B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9757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</w:tbl>
    <w:p w14:paraId="44CD9A18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1E9D6370" w14:textId="77777777" w:rsidR="004773BE" w:rsidRPr="00725E2C" w:rsidRDefault="004E4948">
      <w:pPr>
        <w:spacing w:after="35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16FC7590" w14:textId="77777777" w:rsidR="00E74D0E" w:rsidRPr="00725E2C" w:rsidRDefault="004E4948">
      <w:pPr>
        <w:pStyle w:val="Nagwek1"/>
        <w:spacing w:after="3" w:line="264" w:lineRule="auto"/>
        <w:ind w:left="368" w:right="0"/>
        <w:jc w:val="both"/>
        <w:rPr>
          <w:rFonts w:ascii="Times New Roman" w:hAnsi="Times New Roman" w:cs="Times New Roman"/>
          <w:color w:val="auto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Cs w:val="24"/>
          <w:lang w:val="pl-PL"/>
        </w:rPr>
        <w:t xml:space="preserve"> PROTOKÓŁ INTERWENCJI OBOWIĄZUJĄCY W </w:t>
      </w:r>
      <w:r w:rsidR="00E74D0E" w:rsidRPr="00725E2C">
        <w:rPr>
          <w:rFonts w:ascii="Times New Roman" w:hAnsi="Times New Roman" w:cs="Times New Roman"/>
          <w:color w:val="auto"/>
          <w:szCs w:val="24"/>
          <w:lang w:val="pl-PL"/>
        </w:rPr>
        <w:t>ZESPOLE SZKÓŁ</w:t>
      </w:r>
    </w:p>
    <w:p w14:paraId="6E36DFCA" w14:textId="71EA8FF6" w:rsidR="004773BE" w:rsidRPr="00725E2C" w:rsidRDefault="00E74D0E">
      <w:pPr>
        <w:pStyle w:val="Nagwek1"/>
        <w:spacing w:after="3" w:line="264" w:lineRule="auto"/>
        <w:ind w:left="368" w:right="0"/>
        <w:jc w:val="both"/>
        <w:rPr>
          <w:rFonts w:ascii="Times New Roman" w:hAnsi="Times New Roman" w:cs="Times New Roman"/>
          <w:color w:val="auto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Cs w:val="24"/>
          <w:lang w:val="pl-PL"/>
        </w:rPr>
        <w:t xml:space="preserve"> W NOWOTAŃCU </w:t>
      </w:r>
      <w:r w:rsidR="004E4948" w:rsidRPr="00725E2C">
        <w:rPr>
          <w:rFonts w:ascii="Times New Roman" w:hAnsi="Times New Roman" w:cs="Times New Roman"/>
          <w:color w:val="auto"/>
          <w:szCs w:val="24"/>
          <w:lang w:val="pl-PL"/>
        </w:rPr>
        <w:t xml:space="preserve">(wzór 2) </w:t>
      </w:r>
    </w:p>
    <w:p w14:paraId="4A34375A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503C51FC" w14:textId="77777777" w:rsidR="004773BE" w:rsidRPr="00725E2C" w:rsidRDefault="004E4948">
      <w:pPr>
        <w:spacing w:after="0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tbl>
      <w:tblPr>
        <w:tblStyle w:val="TableGrid"/>
        <w:tblW w:w="9210" w:type="dxa"/>
        <w:tblInd w:w="-127" w:type="dxa"/>
        <w:tblCellMar>
          <w:top w:w="47" w:type="dxa"/>
          <w:left w:w="142" w:type="dxa"/>
          <w:right w:w="59" w:type="dxa"/>
        </w:tblCellMar>
        <w:tblLook w:val="04A0" w:firstRow="1" w:lastRow="0" w:firstColumn="1" w:lastColumn="0" w:noHBand="0" w:noVBand="1"/>
      </w:tblPr>
      <w:tblGrid>
        <w:gridCol w:w="4112"/>
        <w:gridCol w:w="5098"/>
      </w:tblGrid>
      <w:tr w:rsidR="00725E2C" w:rsidRPr="00AD6E5C" w14:paraId="5BC60AE8" w14:textId="77777777">
        <w:trPr>
          <w:trHeight w:val="91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05AB" w14:textId="0EF66BBA" w:rsidR="004773BE" w:rsidRPr="00AD6E5C" w:rsidRDefault="004E4948" w:rsidP="00AD6E5C">
            <w:pPr>
              <w:spacing w:after="19" w:line="259" w:lineRule="auto"/>
              <w:ind w:left="360" w:hanging="36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1.</w:t>
            </w:r>
            <w:r w:rsidRPr="00AD6E5C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Data i </w:t>
            </w:r>
            <w:r w:rsidR="00AD6E5C"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miejsce sporządzenia dokumentu </w:t>
            </w:r>
          </w:p>
          <w:p w14:paraId="754031C8" w14:textId="1E8F6B61" w:rsidR="004773BE" w:rsidRPr="00AD6E5C" w:rsidRDefault="004773BE" w:rsidP="00AD6E5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BC7E" w14:textId="77777777" w:rsidR="004773BE" w:rsidRPr="00AD6E5C" w:rsidRDefault="004E4948">
            <w:pPr>
              <w:spacing w:after="0" w:line="259" w:lineRule="auto"/>
              <w:ind w:left="4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</w:tr>
      <w:tr w:rsidR="00725E2C" w:rsidRPr="00725E2C" w14:paraId="407B5D60" w14:textId="77777777">
        <w:trPr>
          <w:trHeight w:val="120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5E04" w14:textId="77777777" w:rsidR="004773BE" w:rsidRPr="00725E2C" w:rsidRDefault="004E4948" w:rsidP="00AD6E5C">
            <w:pPr>
              <w:spacing w:after="0" w:line="259" w:lineRule="auto"/>
              <w:ind w:left="360" w:hanging="36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2.</w:t>
            </w:r>
            <w:r w:rsidRPr="00725E2C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Małoletni, wobec którego zachodzi podejrzenie krzywdzenia lub </w:t>
            </w:r>
          </w:p>
          <w:p w14:paraId="0A82D298" w14:textId="38212407" w:rsidR="004773BE" w:rsidRPr="00725E2C" w:rsidRDefault="004E4948" w:rsidP="00AD6E5C">
            <w:pPr>
              <w:spacing w:after="19" w:line="259" w:lineRule="auto"/>
              <w:ind w:left="36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krzywdzenie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B51C" w14:textId="77777777" w:rsidR="004773BE" w:rsidRPr="00725E2C" w:rsidRDefault="004E4948">
            <w:pPr>
              <w:spacing w:after="19" w:line="259" w:lineRule="auto"/>
              <w:ind w:left="4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C91CD3C" w14:textId="77777777" w:rsidR="004773BE" w:rsidRPr="00725E2C" w:rsidRDefault="004E4948">
            <w:pPr>
              <w:spacing w:after="0" w:line="259" w:lineRule="auto"/>
              <w:ind w:left="4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25E2C" w:rsidRPr="00725E2C" w14:paraId="7721BD80" w14:textId="77777777">
        <w:trPr>
          <w:trHeight w:val="9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F8E6" w14:textId="77777777" w:rsidR="004773BE" w:rsidRPr="00725E2C" w:rsidRDefault="004E4948" w:rsidP="00AD6E5C">
            <w:pPr>
              <w:spacing w:after="0" w:line="259" w:lineRule="auto"/>
              <w:ind w:left="360" w:hanging="36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3.</w:t>
            </w:r>
            <w:r w:rsidRPr="00725E2C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Osoba stwierdzająca wystąpienie podejrzenia krzywdzenia lub </w:t>
            </w:r>
          </w:p>
          <w:p w14:paraId="148E8545" w14:textId="77777777" w:rsidR="004773BE" w:rsidRPr="00725E2C" w:rsidRDefault="004E4948" w:rsidP="00AD6E5C">
            <w:pPr>
              <w:spacing w:after="0" w:line="259" w:lineRule="auto"/>
              <w:ind w:left="36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krzywdzenie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małoletniego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6941" w14:textId="77777777" w:rsidR="004773BE" w:rsidRPr="00725E2C" w:rsidRDefault="004E4948">
            <w:pPr>
              <w:spacing w:after="0" w:line="259" w:lineRule="auto"/>
              <w:ind w:left="4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25E2C" w:rsidRPr="005326C5" w14:paraId="7AFD9C90" w14:textId="77777777">
        <w:trPr>
          <w:trHeight w:val="91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BE00" w14:textId="64841770" w:rsidR="004773BE" w:rsidRPr="00725E2C" w:rsidRDefault="004E4948" w:rsidP="00AD6E5C">
            <w:pPr>
              <w:spacing w:after="17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4.</w:t>
            </w:r>
            <w:r w:rsidRPr="00725E2C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Data podejrzenia krzywdzenia lub krzywdzenia małoletniego, miejsce </w:t>
            </w:r>
          </w:p>
          <w:p w14:paraId="2DD8F26C" w14:textId="77777777" w:rsidR="004773BE" w:rsidRPr="00725E2C" w:rsidRDefault="004773BE" w:rsidP="00AD6E5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ECB4" w14:textId="77777777" w:rsidR="004773BE" w:rsidRPr="00725E2C" w:rsidRDefault="004E4948">
            <w:pPr>
              <w:spacing w:after="0" w:line="259" w:lineRule="auto"/>
              <w:ind w:left="4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6E6C4528" w14:textId="77777777" w:rsidR="004773BE" w:rsidRPr="00725E2C" w:rsidRDefault="004773BE">
      <w:pPr>
        <w:spacing w:after="0" w:line="259" w:lineRule="auto"/>
        <w:ind w:left="-1402" w:right="66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tbl>
      <w:tblPr>
        <w:tblStyle w:val="TableGrid"/>
        <w:tblW w:w="9210" w:type="dxa"/>
        <w:tblInd w:w="-127" w:type="dxa"/>
        <w:tblCellMar>
          <w:top w:w="33" w:type="dxa"/>
          <w:right w:w="58" w:type="dxa"/>
        </w:tblCellMar>
        <w:tblLook w:val="04A0" w:firstRow="1" w:lastRow="0" w:firstColumn="1" w:lastColumn="0" w:noHBand="0" w:noVBand="1"/>
      </w:tblPr>
      <w:tblGrid>
        <w:gridCol w:w="502"/>
        <w:gridCol w:w="1651"/>
        <w:gridCol w:w="1959"/>
        <w:gridCol w:w="5098"/>
      </w:tblGrid>
      <w:tr w:rsidR="00725E2C" w:rsidRPr="00725E2C" w14:paraId="075DFAFC" w14:textId="77777777" w:rsidTr="007E1325">
        <w:trPr>
          <w:trHeight w:val="30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A611AE" w14:textId="77777777" w:rsidR="004773BE" w:rsidRPr="00725E2C" w:rsidRDefault="004E4948">
            <w:pPr>
              <w:spacing w:after="0" w:line="259" w:lineRule="auto"/>
              <w:ind w:left="1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 w:rsidRPr="00725E2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012DAE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Osoba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osoby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425483" w14:textId="79731E3B" w:rsidR="004773BE" w:rsidRPr="00725E2C" w:rsidRDefault="004E4948">
            <w:pPr>
              <w:tabs>
                <w:tab w:val="center" w:pos="636"/>
                <w:tab w:val="center" w:pos="1792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podejrzane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0F970" w14:textId="77777777" w:rsidR="004773BE" w:rsidRPr="00725E2C" w:rsidRDefault="004E4948">
            <w:pPr>
              <w:spacing w:after="0" w:line="259" w:lineRule="auto"/>
              <w:ind w:left="58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25E2C" w:rsidRPr="00725E2C" w14:paraId="766209A7" w14:textId="77777777" w:rsidTr="007E1325">
        <w:trPr>
          <w:trHeight w:val="902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7238FD" w14:textId="77777777" w:rsidR="004773BE" w:rsidRPr="00725E2C" w:rsidRDefault="004773B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011887" w14:textId="34361D19" w:rsidR="004773BE" w:rsidRPr="00725E2C" w:rsidRDefault="00AD6E5C">
            <w:pPr>
              <w:spacing w:after="16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4E4948"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rzywdzenie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E4948"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małoletniego</w:t>
            </w:r>
            <w:proofErr w:type="spellEnd"/>
            <w:r w:rsidR="004E4948"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D16CBFB" w14:textId="77777777" w:rsidR="004773BE" w:rsidRPr="00725E2C" w:rsidRDefault="004E4948">
            <w:pPr>
              <w:spacing w:after="0" w:line="259" w:lineRule="auto"/>
              <w:ind w:left="8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9C4D52" w14:textId="505BB9F7" w:rsidR="004773BE" w:rsidRPr="00725E2C" w:rsidRDefault="004E4948">
            <w:pPr>
              <w:tabs>
                <w:tab w:val="center" w:pos="141"/>
                <w:tab w:val="center" w:pos="1335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lub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krzywdzące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4DA1" w14:textId="77777777" w:rsidR="004773BE" w:rsidRPr="00725E2C" w:rsidRDefault="004773B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25E2C" w:rsidRPr="00725E2C" w14:paraId="62DDCBE4" w14:textId="77777777" w:rsidTr="007E1325">
        <w:trPr>
          <w:trHeight w:val="30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A1948A6" w14:textId="77777777" w:rsidR="004773BE" w:rsidRPr="00725E2C" w:rsidRDefault="004E4948">
            <w:pPr>
              <w:spacing w:after="0" w:line="259" w:lineRule="auto"/>
              <w:ind w:left="1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725E2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04E13F" w14:textId="4734EE51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Osoba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osoby</w:t>
            </w:r>
            <w:r w:rsidR="00AD6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41F8AB" w14:textId="0F805C35" w:rsidR="004773BE" w:rsidRPr="00725E2C" w:rsidRDefault="00AD6E5C">
            <w:pPr>
              <w:tabs>
                <w:tab w:val="center" w:pos="636"/>
                <w:tab w:val="center" w:pos="1792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="004E4948"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odejrzane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E4948"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D763C" w14:textId="77777777" w:rsidR="004773BE" w:rsidRPr="00725E2C" w:rsidRDefault="004E4948">
            <w:pPr>
              <w:spacing w:after="0" w:line="259" w:lineRule="auto"/>
              <w:ind w:left="58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25E2C" w:rsidRPr="00725E2C" w14:paraId="4C3A6FED" w14:textId="77777777" w:rsidTr="007E1325">
        <w:trPr>
          <w:trHeight w:val="902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E3C4F0" w14:textId="77777777" w:rsidR="004773BE" w:rsidRPr="00725E2C" w:rsidRDefault="004773B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072698" w14:textId="77777777" w:rsidR="004773BE" w:rsidRPr="00725E2C" w:rsidRDefault="004E4948">
            <w:pPr>
              <w:spacing w:after="17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krzywdzenie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małoletniego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0F60755B" w14:textId="77777777" w:rsidR="004773BE" w:rsidRPr="00725E2C" w:rsidRDefault="004E4948">
            <w:pPr>
              <w:spacing w:after="0" w:line="259" w:lineRule="auto"/>
              <w:ind w:left="8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2D943" w14:textId="08965695" w:rsidR="004773BE" w:rsidRPr="00725E2C" w:rsidRDefault="004E4948">
            <w:pPr>
              <w:tabs>
                <w:tab w:val="center" w:pos="141"/>
                <w:tab w:val="center" w:pos="1335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lub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krzywdzące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9177" w14:textId="77777777" w:rsidR="004773BE" w:rsidRPr="00725E2C" w:rsidRDefault="004773B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25E2C" w:rsidRPr="005326C5" w14:paraId="2A74132F" w14:textId="77777777" w:rsidTr="00AD6E5C">
        <w:trPr>
          <w:trHeight w:val="16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4C504" w14:textId="77777777" w:rsidR="004773BE" w:rsidRPr="00725E2C" w:rsidRDefault="004E4948">
            <w:pPr>
              <w:spacing w:after="0" w:line="259" w:lineRule="auto"/>
              <w:ind w:left="1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  <w:r w:rsidRPr="00725E2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71632" w14:textId="77777777" w:rsidR="004773BE" w:rsidRPr="00725E2C" w:rsidRDefault="004E4948">
            <w:pPr>
              <w:tabs>
                <w:tab w:val="center" w:pos="199"/>
                <w:tab w:val="center" w:pos="1084"/>
                <w:tab w:val="center" w:pos="2319"/>
                <w:tab w:val="center" w:pos="336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ab/>
              <w:t xml:space="preserve">Opis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ab/>
              <w:t xml:space="preserve">rodzaju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ab/>
              <w:t xml:space="preserve">krzywdzenia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ab/>
              <w:t xml:space="preserve">lub </w:t>
            </w:r>
          </w:p>
          <w:p w14:paraId="3CCB8429" w14:textId="77777777" w:rsidR="004773BE" w:rsidRPr="00725E2C" w:rsidRDefault="004E4948">
            <w:pPr>
              <w:spacing w:after="16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podejrzenia krzywdzenia małoletniego </w:t>
            </w:r>
          </w:p>
          <w:p w14:paraId="6699E671" w14:textId="77777777" w:rsidR="004773BE" w:rsidRPr="00725E2C" w:rsidRDefault="004E4948">
            <w:pPr>
              <w:spacing w:after="19" w:line="259" w:lineRule="auto"/>
              <w:ind w:left="8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3E68E065" w14:textId="39BB29D2" w:rsidR="004773BE" w:rsidRPr="00725E2C" w:rsidRDefault="004773BE" w:rsidP="00AD6E5C">
            <w:pPr>
              <w:spacing w:after="19" w:line="259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636C" w14:textId="77777777" w:rsidR="004773BE" w:rsidRPr="00725E2C" w:rsidRDefault="004E4948">
            <w:pPr>
              <w:spacing w:after="0" w:line="259" w:lineRule="auto"/>
              <w:ind w:left="58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</w:tr>
      <w:tr w:rsidR="00725E2C" w:rsidRPr="00AD6E5C" w14:paraId="58C0E17D" w14:textId="77777777" w:rsidTr="007E1325">
        <w:trPr>
          <w:trHeight w:val="207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0A999" w14:textId="00EB12B1" w:rsidR="004773BE" w:rsidRPr="00725E2C" w:rsidRDefault="004E4948">
            <w:pPr>
              <w:spacing w:after="0" w:line="259" w:lineRule="auto"/>
              <w:ind w:left="1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  <w:r w:rsidRPr="00725E2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D6E5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CF7AE" w14:textId="7D3740E9" w:rsidR="004773BE" w:rsidRPr="00AD6E5C" w:rsidRDefault="004E4948" w:rsidP="00AD6E5C">
            <w:pPr>
              <w:spacing w:after="0" w:line="258" w:lineRule="auto"/>
              <w:ind w:left="0" w:right="4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Osoby i instytucje, które zostały powiadomione, w tym formy interwencji m.in.: powiadomienie pomocy społecznej, policji, sądu rodzinnego, uruchomienie procedury</w:t>
            </w:r>
            <w:r w:rsid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Niebieskie</w:t>
            </w:r>
            <w:r w:rsidR="00AD6E5C"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j</w:t>
            </w:r>
            <w:r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Karty</w:t>
            </w:r>
          </w:p>
          <w:p w14:paraId="63268A4D" w14:textId="77777777" w:rsidR="004773BE" w:rsidRPr="00AD6E5C" w:rsidRDefault="004E4948" w:rsidP="007E1325">
            <w:pPr>
              <w:spacing w:after="0" w:line="259" w:lineRule="auto"/>
              <w:ind w:left="8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9FBC" w14:textId="77777777" w:rsidR="004773BE" w:rsidRPr="00AD6E5C" w:rsidRDefault="004E4948">
            <w:pPr>
              <w:spacing w:after="0" w:line="259" w:lineRule="auto"/>
              <w:ind w:left="58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</w:tr>
      <w:tr w:rsidR="00725E2C" w:rsidRPr="005326C5" w14:paraId="7AB5A2C7" w14:textId="77777777" w:rsidTr="007E1325">
        <w:trPr>
          <w:trHeight w:val="381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74B5A" w14:textId="77777777" w:rsidR="004773BE" w:rsidRPr="00725E2C" w:rsidRDefault="004E4948">
            <w:pPr>
              <w:spacing w:after="0" w:line="259" w:lineRule="auto"/>
              <w:ind w:left="1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  <w:r w:rsidRPr="00725E2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2BED3" w14:textId="77777777" w:rsidR="004773BE" w:rsidRPr="00725E2C" w:rsidRDefault="004E4948" w:rsidP="00AD6E5C">
            <w:pPr>
              <w:spacing w:after="20" w:line="258" w:lineRule="auto"/>
              <w:ind w:left="0" w:right="4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Data i opis udzielonej pomocy, formy otoczenia opieką małoletniego </w:t>
            </w: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bezpośrednio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po stwierdzeniu lub podejrzeniu incydentu, w tym we współpracy z koordynatorem, wychowawcą i nauczycielami specjalistami (psychologiem, pedagogiem, pedagogiem specjalnym wg potrzeb małoletniego), informacje o ewentualnym powiadomieniu pogotowia, policji, stwierdzeniu konieczności badania lekarskiego </w:t>
            </w:r>
          </w:p>
          <w:p w14:paraId="4ACF5355" w14:textId="77777777" w:rsidR="004773BE" w:rsidRPr="00725E2C" w:rsidRDefault="004E4948" w:rsidP="007E1325">
            <w:pPr>
              <w:spacing w:after="0" w:line="259" w:lineRule="auto"/>
              <w:ind w:left="8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C3F1" w14:textId="77777777" w:rsidR="004773BE" w:rsidRPr="00725E2C" w:rsidRDefault="004E4948">
            <w:pPr>
              <w:spacing w:after="0" w:line="259" w:lineRule="auto"/>
              <w:ind w:left="58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</w:tr>
      <w:tr w:rsidR="00725E2C" w:rsidRPr="00AD6E5C" w14:paraId="15E7D65E" w14:textId="77777777" w:rsidTr="00AD6E5C">
        <w:trPr>
          <w:trHeight w:val="699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AF45" w14:textId="77777777" w:rsidR="004773BE" w:rsidRPr="00AD6E5C" w:rsidRDefault="004E4948">
            <w:pPr>
              <w:spacing w:after="17" w:line="259" w:lineRule="auto"/>
              <w:ind w:left="1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10.</w:t>
            </w:r>
            <w:r w:rsidRPr="00AD6E5C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Informacja ze spotkania z rodzicami </w:t>
            </w:r>
          </w:p>
          <w:p w14:paraId="247AB107" w14:textId="77777777" w:rsidR="004773BE" w:rsidRPr="00AD6E5C" w:rsidRDefault="004E4948">
            <w:pPr>
              <w:spacing w:after="19" w:line="259" w:lineRule="auto"/>
              <w:ind w:left="58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0EB95C0A" w14:textId="012D41B7" w:rsidR="004773BE" w:rsidRPr="00AD6E5C" w:rsidRDefault="004E4948" w:rsidP="00AD6E5C">
            <w:pPr>
              <w:spacing w:after="19" w:line="259" w:lineRule="auto"/>
              <w:ind w:left="58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961D" w14:textId="77777777" w:rsidR="004773BE" w:rsidRPr="00AD6E5C" w:rsidRDefault="004E4948">
            <w:pPr>
              <w:spacing w:after="0" w:line="259" w:lineRule="auto"/>
              <w:ind w:left="58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AD6E5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</w:tr>
      <w:tr w:rsidR="00725E2C" w:rsidRPr="005326C5" w14:paraId="094E5836" w14:textId="77777777" w:rsidTr="007E1325">
        <w:trPr>
          <w:trHeight w:val="1750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8320" w14:textId="77777777" w:rsidR="004773BE" w:rsidRPr="00725E2C" w:rsidRDefault="004E4948" w:rsidP="007E1325">
            <w:pPr>
              <w:spacing w:after="0" w:line="259" w:lineRule="auto"/>
              <w:ind w:left="502" w:right="47" w:hanging="36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11.</w:t>
            </w:r>
            <w:r w:rsidRPr="00725E2C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Zaplanowana pomoc psychologicznopedagogiczna (małoletniemu, jego rodzicom, innym uczniom – jeżeli byli np. świadkami incydentu) zespołu nauczycieli i specjalistów pracujących z uczniem, w tym we współpracy z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5E8E" w14:textId="77777777" w:rsidR="004773BE" w:rsidRPr="00725E2C" w:rsidRDefault="004E4948">
            <w:pPr>
              <w:spacing w:after="0" w:line="259" w:lineRule="auto"/>
              <w:ind w:left="58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</w:tr>
      <w:tr w:rsidR="00725E2C" w:rsidRPr="00725E2C" w14:paraId="64223C8B" w14:textId="77777777" w:rsidTr="007E1325">
        <w:trPr>
          <w:trHeight w:val="1786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D561" w14:textId="77777777" w:rsidR="004773BE" w:rsidRPr="00725E2C" w:rsidRDefault="004E4948" w:rsidP="007E1325">
            <w:pPr>
              <w:spacing w:after="20" w:line="258" w:lineRule="auto"/>
              <w:ind w:left="360" w:right="4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lastRenderedPageBreak/>
              <w:t xml:space="preserve">instytucjami zewnętrznymi, informacja o zgodnie rodziców na udzielanie ww. formy pomocy małoletniemu.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Działania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przypadku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braku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współpracy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ze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strony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rodziców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7F8A1D5" w14:textId="77777777" w:rsidR="004773BE" w:rsidRPr="00725E2C" w:rsidRDefault="004E4948" w:rsidP="007E1325">
            <w:pPr>
              <w:spacing w:after="0" w:line="259" w:lineRule="auto"/>
              <w:ind w:left="4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6009" w14:textId="77777777" w:rsidR="004773BE" w:rsidRPr="00725E2C" w:rsidRDefault="004773B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25E2C" w:rsidRPr="005326C5" w14:paraId="78C7679C" w14:textId="77777777" w:rsidTr="007E1325">
        <w:trPr>
          <w:trHeight w:val="2948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8354" w14:textId="77777777" w:rsidR="004773BE" w:rsidRPr="00725E2C" w:rsidRDefault="004E4948" w:rsidP="007E1325">
            <w:pPr>
              <w:spacing w:after="17" w:line="258" w:lineRule="auto"/>
              <w:ind w:left="360" w:right="48" w:hanging="36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12.</w:t>
            </w:r>
            <w:r w:rsidRPr="00725E2C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Informacje na temat efektów podjętych interwencji, w tym we współpracy z instytucjami zewnętrznymi oraz pomocy udzielonej uczniowi przez jednostkę (dokumentację pomocy psychologiczno-pedagogicznej, w tym efektywność jej udzielania należy przechowywać w indywidualnej teczce ucznia) </w:t>
            </w:r>
          </w:p>
          <w:p w14:paraId="20AFF766" w14:textId="77777777" w:rsidR="004773BE" w:rsidRPr="00725E2C" w:rsidRDefault="004E4948" w:rsidP="007E1325">
            <w:pPr>
              <w:spacing w:after="0" w:line="259" w:lineRule="auto"/>
              <w:ind w:left="4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BB48" w14:textId="77777777" w:rsidR="004773BE" w:rsidRPr="00725E2C" w:rsidRDefault="004E4948">
            <w:pPr>
              <w:spacing w:after="0" w:line="259" w:lineRule="auto"/>
              <w:ind w:left="4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</w:tr>
      <w:tr w:rsidR="00725E2C" w:rsidRPr="005326C5" w14:paraId="2A674C74" w14:textId="77777777" w:rsidTr="007E1325">
        <w:trPr>
          <w:trHeight w:val="1226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BD31" w14:textId="77777777" w:rsidR="004773BE" w:rsidRPr="00725E2C" w:rsidRDefault="004E4948">
            <w:pPr>
              <w:spacing w:after="19" w:line="259" w:lineRule="auto"/>
              <w:ind w:left="360" w:hanging="360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13.</w:t>
            </w:r>
            <w:r w:rsidRPr="00725E2C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Imiona i nazwiska oraz czytelne podpisy osób sporządzających protokół </w:t>
            </w:r>
          </w:p>
          <w:p w14:paraId="400CBB78" w14:textId="77777777" w:rsidR="004773BE" w:rsidRPr="00725E2C" w:rsidRDefault="004E4948">
            <w:pPr>
              <w:spacing w:after="16" w:line="259" w:lineRule="auto"/>
              <w:ind w:left="4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4380CD0D" w14:textId="77777777" w:rsidR="004773BE" w:rsidRPr="00725E2C" w:rsidRDefault="004E4948">
            <w:pPr>
              <w:spacing w:after="0" w:line="259" w:lineRule="auto"/>
              <w:ind w:left="4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3920" w14:textId="77777777" w:rsidR="004773BE" w:rsidRPr="00725E2C" w:rsidRDefault="004E4948">
            <w:pPr>
              <w:spacing w:after="0" w:line="259" w:lineRule="auto"/>
              <w:ind w:left="4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57ECD116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331E15C1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24356202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EFDB8D9" w14:textId="77777777" w:rsidR="004773BE" w:rsidRPr="00725E2C" w:rsidRDefault="004E4948">
      <w:pPr>
        <w:spacing w:after="16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56A939AB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351630FC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2F62018C" w14:textId="77777777" w:rsidR="004773BE" w:rsidRPr="00725E2C" w:rsidRDefault="004E4948">
      <w:pPr>
        <w:spacing w:after="14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5DE23512" w14:textId="29ECE95C" w:rsidR="004773BE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0C13156" w14:textId="0E8E6B97" w:rsidR="00AD6E5C" w:rsidRDefault="00AD6E5C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08C22DF1" w14:textId="1C692A5E" w:rsidR="00AD6E5C" w:rsidRDefault="00AD6E5C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098B0FA3" w14:textId="36E393E1" w:rsidR="00AD6E5C" w:rsidRDefault="00AD6E5C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53ACEEA6" w14:textId="2C4C389D" w:rsidR="00AD6E5C" w:rsidRDefault="00AD6E5C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03249E81" w14:textId="2EE16892" w:rsidR="00AD6E5C" w:rsidRDefault="00AD6E5C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8757B3E" w14:textId="6E05A79A" w:rsidR="00AD6E5C" w:rsidRDefault="00AD6E5C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69FBB3FB" w14:textId="783499E5" w:rsidR="00AD6E5C" w:rsidRDefault="00AD6E5C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500CDBF" w14:textId="5AE1CD0F" w:rsidR="00AD6E5C" w:rsidRDefault="00AD6E5C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2384ACE4" w14:textId="33E964A5" w:rsidR="00AD6E5C" w:rsidRDefault="00AD6E5C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BC6E22A" w14:textId="37DF1F07" w:rsidR="00AD6E5C" w:rsidRDefault="00AD6E5C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05B62B1C" w14:textId="38A0834D" w:rsidR="00AD6E5C" w:rsidRDefault="00AD6E5C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00D9E84F" w14:textId="42B1CF2E" w:rsidR="00AD6E5C" w:rsidRDefault="00AD6E5C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3A65DF32" w14:textId="77777777" w:rsidR="00AD6E5C" w:rsidRPr="00725E2C" w:rsidRDefault="00AD6E5C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4A1ACBE1" w14:textId="77777777" w:rsidR="004773BE" w:rsidRPr="00725E2C" w:rsidRDefault="004E4948">
      <w:pPr>
        <w:spacing w:after="19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010C5680" w14:textId="77777777" w:rsidR="004773BE" w:rsidRPr="00725E2C" w:rsidRDefault="004E4948">
      <w:pPr>
        <w:spacing w:after="14" w:line="259" w:lineRule="auto"/>
        <w:ind w:left="49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4A23C271" w14:textId="5DBC8570" w:rsidR="004773BE" w:rsidRPr="00725E2C" w:rsidRDefault="004E4948" w:rsidP="005055C6">
      <w:pPr>
        <w:spacing w:after="19" w:line="259" w:lineRule="auto"/>
        <w:ind w:left="490" w:firstLine="0"/>
        <w:jc w:val="righ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 xml:space="preserve">    </w:t>
      </w: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 xml:space="preserve">Załącznik nr 4 do Standardów Ochrony Małoletnich w </w:t>
      </w:r>
      <w:r w:rsidR="00E74D0E"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 xml:space="preserve">Zespole Szkół w Nowotańcu </w:t>
      </w:r>
    </w:p>
    <w:p w14:paraId="58E739F9" w14:textId="77777777" w:rsidR="004773BE" w:rsidRPr="00725E2C" w:rsidRDefault="004E4948" w:rsidP="005055C6">
      <w:pPr>
        <w:spacing w:after="14" w:line="259" w:lineRule="auto"/>
        <w:ind w:left="1016" w:firstLine="0"/>
        <w:jc w:val="righ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2ACCD6B0" w14:textId="7183D907" w:rsidR="0018082C" w:rsidRPr="00725E2C" w:rsidRDefault="0018082C" w:rsidP="0018082C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92B2CE6" w14:textId="77777777" w:rsidR="004773BE" w:rsidRPr="00725E2C" w:rsidRDefault="004E4948">
      <w:pPr>
        <w:spacing w:after="12"/>
        <w:ind w:left="1238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MONITORING STANDARDÓW – ANKIETA DLA PRACOWNIKÓW </w:t>
      </w:r>
    </w:p>
    <w:p w14:paraId="086661EE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tbl>
      <w:tblPr>
        <w:tblStyle w:val="TableGrid"/>
        <w:tblW w:w="9638" w:type="dxa"/>
        <w:tblInd w:w="226" w:type="dxa"/>
        <w:tblCellMar>
          <w:top w:w="96" w:type="dxa"/>
          <w:bottom w:w="32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7112"/>
        <w:gridCol w:w="989"/>
        <w:gridCol w:w="992"/>
      </w:tblGrid>
      <w:tr w:rsidR="00725E2C" w:rsidRPr="00725E2C" w14:paraId="08A23B3F" w14:textId="77777777">
        <w:trPr>
          <w:trHeight w:val="6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8A00" w14:textId="77777777" w:rsidR="004773BE" w:rsidRPr="00725E2C" w:rsidRDefault="004E4948">
            <w:pPr>
              <w:spacing w:after="0" w:line="259" w:lineRule="auto"/>
              <w:ind w:left="0" w:right="110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1817" w14:textId="77777777" w:rsidR="004773BE" w:rsidRPr="00725E2C" w:rsidRDefault="004E4948">
            <w:pPr>
              <w:spacing w:after="0" w:line="259" w:lineRule="auto"/>
              <w:ind w:left="1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Odpowiedz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poniższe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pytania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E805" w14:textId="77777777" w:rsidR="004773BE" w:rsidRPr="00725E2C" w:rsidRDefault="004E494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Tak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F477" w14:textId="77777777" w:rsidR="004773BE" w:rsidRPr="00725E2C" w:rsidRDefault="004E4948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Nie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5326C5" w14:paraId="29D8F86C" w14:textId="77777777">
        <w:trPr>
          <w:trHeight w:val="63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9456" w14:textId="77777777" w:rsidR="004773BE" w:rsidRPr="00725E2C" w:rsidRDefault="004E4948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86C6" w14:textId="77777777" w:rsidR="004773BE" w:rsidRPr="00725E2C" w:rsidRDefault="004E4948">
            <w:pPr>
              <w:spacing w:after="0" w:line="259" w:lineRule="auto"/>
              <w:ind w:left="0" w:right="8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Czy znasz standardy ochrony uczniów obowiązujące w naszej Szkole?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4A7A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D70D" w14:textId="77777777" w:rsidR="004773BE" w:rsidRPr="00725E2C" w:rsidRDefault="004E4948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</w:tr>
      <w:tr w:rsidR="00725E2C" w:rsidRPr="005326C5" w14:paraId="08F79812" w14:textId="77777777">
        <w:trPr>
          <w:trHeight w:val="95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13E4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546ABE56" w14:textId="77777777" w:rsidR="004773BE" w:rsidRPr="00725E2C" w:rsidRDefault="004E4948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BF0A" w14:textId="77777777" w:rsidR="00E74D0E" w:rsidRPr="00725E2C" w:rsidRDefault="004E4948" w:rsidP="00E74D0E">
            <w:pPr>
              <w:spacing w:after="0" w:line="259" w:lineRule="auto"/>
              <w:ind w:left="120" w:hanging="115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Czy  znasz  treść  dokumentu  „Standardy  Ochrony  Małoletnich”  w</w:t>
            </w:r>
            <w:r w:rsidR="00E74D0E" w:rsidRPr="00725E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pl-PL"/>
              </w:rPr>
              <w:t xml:space="preserve"> ZS w Nowotańcu</w:t>
            </w:r>
          </w:p>
          <w:p w14:paraId="1CF19549" w14:textId="77777777" w:rsidR="004773BE" w:rsidRPr="00725E2C" w:rsidRDefault="004773BE">
            <w:pPr>
              <w:spacing w:after="0" w:line="259" w:lineRule="auto"/>
              <w:ind w:left="120" w:hanging="115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E343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8810" w14:textId="77777777" w:rsidR="004773BE" w:rsidRPr="00725E2C" w:rsidRDefault="004E4948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</w:tr>
      <w:tr w:rsidR="00725E2C" w:rsidRPr="005326C5" w14:paraId="112C7213" w14:textId="77777777">
        <w:trPr>
          <w:trHeight w:val="63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9E3E" w14:textId="77777777" w:rsidR="004773BE" w:rsidRPr="00725E2C" w:rsidRDefault="004E4948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70BC" w14:textId="77777777" w:rsidR="004773BE" w:rsidRPr="00725E2C" w:rsidRDefault="004E494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Czy uważasz, że potrafisz rozpoznać syndromy krzywdzonego ucznia?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CFB0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624A" w14:textId="77777777" w:rsidR="004773BE" w:rsidRPr="00725E2C" w:rsidRDefault="004E4948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</w:tr>
      <w:tr w:rsidR="00725E2C" w:rsidRPr="005326C5" w14:paraId="30CA420E" w14:textId="77777777">
        <w:trPr>
          <w:trHeight w:val="63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F76D" w14:textId="77777777" w:rsidR="004773BE" w:rsidRPr="00725E2C" w:rsidRDefault="004E4948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F71A" w14:textId="77777777" w:rsidR="004773BE" w:rsidRPr="00725E2C" w:rsidRDefault="004E4948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Czy wiesz w jaki sposób zareagować na symptomy krzywdzenia ucznia?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681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3656" w14:textId="77777777" w:rsidR="004773BE" w:rsidRPr="00725E2C" w:rsidRDefault="004E4948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</w:tr>
      <w:tr w:rsidR="00725E2C" w:rsidRPr="005326C5" w14:paraId="526D49B5" w14:textId="77777777">
        <w:trPr>
          <w:trHeight w:val="95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F17F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07C169E2" w14:textId="77777777" w:rsidR="004773BE" w:rsidRPr="00725E2C" w:rsidRDefault="004E4948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C74A" w14:textId="77777777" w:rsidR="004773BE" w:rsidRPr="00725E2C" w:rsidRDefault="004E4948">
            <w:pPr>
              <w:spacing w:after="0" w:line="259" w:lineRule="auto"/>
              <w:ind w:left="12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Czy zaobserwowałeś naruszenie zasad określonych w Standardach oraz w pozostałych regulaminach i procedurach przez innego pracownika?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209A" w14:textId="77777777" w:rsidR="004773BE" w:rsidRPr="00725E2C" w:rsidRDefault="004E4948">
            <w:pPr>
              <w:spacing w:after="0" w:line="259" w:lineRule="auto"/>
              <w:ind w:left="-12" w:right="867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68B1" w14:textId="77777777" w:rsidR="004773BE" w:rsidRPr="00725E2C" w:rsidRDefault="004E4948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</w:tr>
      <w:tr w:rsidR="00725E2C" w:rsidRPr="005326C5" w14:paraId="78CAF236" w14:textId="77777777">
        <w:trPr>
          <w:trHeight w:val="126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84E3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4643D407" w14:textId="77777777" w:rsidR="004773BE" w:rsidRPr="00725E2C" w:rsidRDefault="004E4948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E909" w14:textId="77777777" w:rsidR="004773BE" w:rsidRPr="00725E2C" w:rsidRDefault="004E4948">
            <w:pPr>
              <w:spacing w:after="17" w:line="259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Czy masz uwagi / sugestie / przemyślenia związane z funkcjonującymi w Szkole  </w:t>
            </w:r>
          </w:p>
          <w:p w14:paraId="69DDC599" w14:textId="77777777" w:rsidR="004773BE" w:rsidRPr="00725E2C" w:rsidRDefault="004E4948">
            <w:pPr>
              <w:spacing w:after="0" w:line="259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„Standardami Ochrony Małoletnich”? (Jeżeli tak, opisz je w tabeli poniżej)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7BC9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BBDE" w14:textId="77777777" w:rsidR="004773BE" w:rsidRPr="00725E2C" w:rsidRDefault="004E4948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</w:tr>
      <w:tr w:rsidR="00725E2C" w:rsidRPr="005326C5" w14:paraId="1C4E5FF9" w14:textId="77777777">
        <w:trPr>
          <w:trHeight w:val="127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F529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4B5BDCF7" w14:textId="77777777" w:rsidR="004773BE" w:rsidRPr="00725E2C" w:rsidRDefault="004E4948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 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DCFA" w14:textId="77777777" w:rsidR="004773BE" w:rsidRPr="00725E2C" w:rsidRDefault="004E4948">
            <w:pPr>
              <w:spacing w:after="0" w:line="259" w:lineRule="auto"/>
              <w:ind w:left="12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Czy jakieś działanie związane z przyjęciem Standardów jest odbierane jako trudne lub niechętnie podchodzisz do jego realizacji z innych powodów?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3638" w14:textId="77777777" w:rsidR="004773BE" w:rsidRPr="00725E2C" w:rsidRDefault="004E4948">
            <w:pPr>
              <w:spacing w:after="0" w:line="259" w:lineRule="auto"/>
              <w:ind w:left="-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BC30" w14:textId="77777777" w:rsidR="004773BE" w:rsidRPr="00725E2C" w:rsidRDefault="004E4948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</w:tr>
      <w:tr w:rsidR="00725E2C" w:rsidRPr="00725E2C" w14:paraId="59FDBF82" w14:textId="77777777">
        <w:trPr>
          <w:trHeight w:val="948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8178" w14:textId="77777777" w:rsidR="004773BE" w:rsidRPr="00725E2C" w:rsidRDefault="004E4948" w:rsidP="00E74D0E">
            <w:pPr>
              <w:spacing w:after="0" w:line="259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JEŚLI NA KTÓREŚ Z PYTAŃ W ANKIECIE MONITORING STANDARTÓW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pl-PL"/>
              </w:rPr>
              <w:t xml:space="preserve"> </w:t>
            </w:r>
          </w:p>
          <w:p w14:paraId="5EA779EF" w14:textId="77777777" w:rsidR="004773BE" w:rsidRPr="00725E2C" w:rsidRDefault="004E4948">
            <w:pPr>
              <w:spacing w:after="0" w:line="259" w:lineRule="auto"/>
              <w:ind w:left="2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ODPOWIEDZIAŁEŚ </w:t>
            </w: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TAK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25E2C" w:rsidRPr="005326C5" w14:paraId="419336E2" w14:textId="77777777" w:rsidTr="007E1325">
        <w:trPr>
          <w:trHeight w:val="661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B777" w14:textId="77777777" w:rsidR="004773BE" w:rsidRPr="00725E2C" w:rsidRDefault="004E4948" w:rsidP="007E1325">
            <w:pPr>
              <w:tabs>
                <w:tab w:val="center" w:pos="8646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NAPISZ: J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  <w:lang w:val="pl-PL"/>
              </w:rPr>
              <w:t>akie zasady zostały naruszone?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ab/>
              <w:t xml:space="preserve"> </w:t>
            </w:r>
          </w:p>
        </w:tc>
      </w:tr>
      <w:tr w:rsidR="00725E2C" w:rsidRPr="00725E2C" w14:paraId="4EAF61E5" w14:textId="77777777">
        <w:trPr>
          <w:trHeight w:val="1056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503F" w14:textId="77777777" w:rsidR="004773BE" w:rsidRPr="00725E2C" w:rsidRDefault="004E4948">
            <w:pPr>
              <w:spacing w:after="0" w:line="259" w:lineRule="auto"/>
              <w:ind w:left="0" w:right="932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</w:p>
          <w:p w14:paraId="5EEC5A0D" w14:textId="77777777" w:rsidR="004773BE" w:rsidRPr="00725E2C" w:rsidRDefault="004E4948">
            <w:pPr>
              <w:spacing w:after="84" w:line="259" w:lineRule="auto"/>
              <w:ind w:left="12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NAPISZ: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</w:rPr>
              <w:t>akie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</w:rPr>
              <w:t>działania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</w:rPr>
              <w:t>podjąłeś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</w:rPr>
              <w:t>?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2C478468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5326C5" w14:paraId="01864306" w14:textId="77777777">
        <w:trPr>
          <w:trHeight w:val="1270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B7F69" w14:textId="77777777" w:rsidR="004773BE" w:rsidRPr="00725E2C" w:rsidRDefault="004E4948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NAPISZ: C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  <w:lang w:val="pl-PL"/>
              </w:rPr>
              <w:t>zy masz jakieś sugestie lub propozycję poprawy obowiązujących standardów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  <w:vertAlign w:val="superscript"/>
                <w:lang w:val="pl-PL"/>
              </w:rPr>
              <w:t>?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pl-PL"/>
              </w:rPr>
              <w:t xml:space="preserve">  </w:t>
            </w:r>
          </w:p>
          <w:p w14:paraId="2063A43B" w14:textId="77777777" w:rsidR="004773BE" w:rsidRPr="00725E2C" w:rsidRDefault="004E4948">
            <w:pPr>
              <w:spacing w:after="79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  <w:p w14:paraId="29A0310B" w14:textId="77777777" w:rsidR="004773BE" w:rsidRPr="00725E2C" w:rsidRDefault="004E4948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</w:tr>
    </w:tbl>
    <w:p w14:paraId="16C5F05C" w14:textId="77777777" w:rsidR="004773BE" w:rsidRPr="00725E2C" w:rsidRDefault="004E4948">
      <w:pPr>
        <w:spacing w:after="43" w:line="259" w:lineRule="auto"/>
        <w:ind w:left="0" w:firstLine="0"/>
        <w:jc w:val="righ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 xml:space="preserve"> </w:t>
      </w:r>
    </w:p>
    <w:p w14:paraId="7628ECB7" w14:textId="7C42465C" w:rsidR="007E1325" w:rsidRPr="00725E2C" w:rsidRDefault="007E1325" w:rsidP="007E1325">
      <w:pPr>
        <w:spacing w:after="52" w:line="259" w:lineRule="auto"/>
        <w:ind w:left="14" w:firstLine="0"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lastRenderedPageBreak/>
        <w:t>Załącznik nr 5 do Standardów Ochrony Małoletnich w ZS w Nowotańcu</w:t>
      </w:r>
    </w:p>
    <w:p w14:paraId="0977F089" w14:textId="77777777" w:rsidR="004773BE" w:rsidRPr="00725E2C" w:rsidRDefault="004773BE" w:rsidP="0018082C">
      <w:pPr>
        <w:spacing w:after="52" w:line="259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595360FB" w14:textId="77777777" w:rsidR="004773BE" w:rsidRPr="00725E2C" w:rsidRDefault="004E4948">
      <w:pPr>
        <w:pStyle w:val="Nagwek2"/>
        <w:ind w:right="27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MONITORING STANDARDÓW – ANKIETA DLA</w:t>
      </w:r>
      <w:r w:rsidRPr="00725E2C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 </w:t>
      </w:r>
      <w:r w:rsidR="007E1325" w:rsidRPr="00725E2C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UCZNIA </w:t>
      </w:r>
    </w:p>
    <w:p w14:paraId="6EBC5346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tbl>
      <w:tblPr>
        <w:tblStyle w:val="TableGrid"/>
        <w:tblW w:w="9634" w:type="dxa"/>
        <w:tblInd w:w="235" w:type="dxa"/>
        <w:tblCellMar>
          <w:top w:w="6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7103"/>
        <w:gridCol w:w="991"/>
        <w:gridCol w:w="990"/>
      </w:tblGrid>
      <w:tr w:rsidR="00725E2C" w:rsidRPr="00725E2C" w14:paraId="39BBDC3D" w14:textId="77777777">
        <w:trPr>
          <w:trHeight w:val="586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9951" w14:textId="77777777" w:rsidR="004773BE" w:rsidRPr="00725E2C" w:rsidRDefault="004E4948">
            <w:pPr>
              <w:spacing w:after="0" w:line="259" w:lineRule="auto"/>
              <w:ind w:left="13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A00D" w14:textId="77777777" w:rsidR="004773BE" w:rsidRPr="00725E2C" w:rsidRDefault="004E494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Odpowiedz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poniższe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pytania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F495" w14:textId="77777777" w:rsidR="004773BE" w:rsidRPr="00725E2C" w:rsidRDefault="004E4948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Tak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7770B425" w14:textId="77777777" w:rsidR="004773BE" w:rsidRPr="00725E2C" w:rsidRDefault="004E4948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Nie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5326C5" w14:paraId="58C7DAD1" w14:textId="77777777">
        <w:trPr>
          <w:trHeight w:val="588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EBA5" w14:textId="77777777" w:rsidR="004773BE" w:rsidRPr="00725E2C" w:rsidRDefault="004E4948">
            <w:pPr>
              <w:spacing w:after="0" w:line="259" w:lineRule="auto"/>
              <w:ind w:left="0" w:right="158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10D3" w14:textId="77777777" w:rsidR="004773BE" w:rsidRPr="00725E2C" w:rsidRDefault="004E4948">
            <w:pPr>
              <w:spacing w:after="0" w:line="259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Czy znasz standardy ochrony uczniów obowiązujące w naszej Szkole?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6079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67CB20F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</w:tr>
      <w:tr w:rsidR="00725E2C" w:rsidRPr="005326C5" w14:paraId="1575E8E1" w14:textId="77777777">
        <w:trPr>
          <w:trHeight w:val="908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2256F3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65A4" w14:textId="77777777" w:rsidR="004773BE" w:rsidRPr="00725E2C" w:rsidRDefault="004E4948">
            <w:pPr>
              <w:spacing w:after="0" w:line="259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Czy w sytuacji doświadczenia przemocy, krzywdy wiesz do kogo możesz się zwrócić, aby uzyskać pomoc?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3BB7" w14:textId="77777777" w:rsidR="004773BE" w:rsidRPr="00725E2C" w:rsidRDefault="004E4948">
            <w:pPr>
              <w:spacing w:after="0" w:line="259" w:lineRule="auto"/>
              <w:ind w:left="-14" w:right="869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A85AE21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</w:tr>
      <w:tr w:rsidR="00725E2C" w:rsidRPr="005326C5" w14:paraId="4A064E6D" w14:textId="77777777">
        <w:trPr>
          <w:trHeight w:val="588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BEC0" w14:textId="77777777" w:rsidR="004773BE" w:rsidRPr="00725E2C" w:rsidRDefault="004E4948">
            <w:pPr>
              <w:spacing w:after="0" w:line="259" w:lineRule="auto"/>
              <w:ind w:left="0" w:right="158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C2BC" w14:textId="77777777" w:rsidR="004773BE" w:rsidRPr="00725E2C" w:rsidRDefault="004E4948">
            <w:pPr>
              <w:spacing w:after="0" w:line="259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Czy znalazł się ktoś, kto pomógł Ci i udzielił pomocy?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9139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5AFF2E7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</w:tr>
      <w:tr w:rsidR="00725E2C" w:rsidRPr="00725E2C" w14:paraId="4021E9A3" w14:textId="77777777">
        <w:trPr>
          <w:trHeight w:val="1224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FB8283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D067" w14:textId="77777777" w:rsidR="004773BE" w:rsidRPr="00725E2C" w:rsidRDefault="004E4948">
            <w:pPr>
              <w:spacing w:after="0" w:line="259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Czy byłaś świadkiem, gdy stosowano agresję/przemoc wobec kogoś innego?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ab/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Jeżeli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tak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opisz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poniżej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tabeli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jak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zareagowałeś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zareagowałaś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?)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E027" w14:textId="77777777" w:rsidR="004773BE" w:rsidRPr="00725E2C" w:rsidRDefault="004E4948">
            <w:pPr>
              <w:spacing w:after="0" w:line="259" w:lineRule="auto"/>
              <w:ind w:left="-14" w:right="869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C08FEC0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5326C5" w14:paraId="38D2ECA3" w14:textId="77777777">
        <w:trPr>
          <w:trHeight w:val="602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0CDC8B" w14:textId="77777777" w:rsidR="004773BE" w:rsidRPr="00725E2C" w:rsidRDefault="004E4948">
            <w:pPr>
              <w:spacing w:after="0" w:line="259" w:lineRule="auto"/>
              <w:ind w:left="0" w:right="158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75A187" w14:textId="77777777" w:rsidR="004773BE" w:rsidRPr="00725E2C" w:rsidRDefault="004E4948">
            <w:pPr>
              <w:spacing w:after="0" w:line="259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Czy w Twojej klasie istnieje problem przemocy lub agresji?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C29A94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7" w:space="0" w:color="000000"/>
            </w:tcBorders>
          </w:tcPr>
          <w:p w14:paraId="2BB0CDC6" w14:textId="77777777" w:rsidR="004773BE" w:rsidRPr="00725E2C" w:rsidRDefault="004E4948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</w:tr>
      <w:tr w:rsidR="00725E2C" w:rsidRPr="00725E2C" w14:paraId="63914C60" w14:textId="77777777">
        <w:trPr>
          <w:trHeight w:val="915"/>
        </w:trPr>
        <w:tc>
          <w:tcPr>
            <w:tcW w:w="9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0ECCFC8A" w14:textId="77777777" w:rsidR="004773BE" w:rsidRPr="00725E2C" w:rsidRDefault="004E4948">
            <w:pPr>
              <w:tabs>
                <w:tab w:val="center" w:pos="5420"/>
                <w:tab w:val="center" w:pos="8776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ab/>
              <w:t>JEŚLI NA KTÓREŚ Z PYTAŃ W ANKIECIE MONITORING STANDARTÓ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pl-PL"/>
              </w:rPr>
              <w:t xml:space="preserve">W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ab/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pl-PL"/>
              </w:rPr>
              <w:t xml:space="preserve"> </w:t>
            </w:r>
          </w:p>
          <w:p w14:paraId="6900ED02" w14:textId="77777777" w:rsidR="004773BE" w:rsidRPr="00725E2C" w:rsidRDefault="004E4948">
            <w:pPr>
              <w:spacing w:after="0" w:line="259" w:lineRule="auto"/>
              <w:ind w:left="5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ODPOWIEDZIAŁEŚ </w:t>
            </w: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TAK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25E2C" w:rsidRPr="005326C5" w14:paraId="1A8C672D" w14:textId="77777777">
        <w:trPr>
          <w:trHeight w:val="1644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582BF93B" w14:textId="77777777" w:rsidR="004773BE" w:rsidRPr="00725E2C" w:rsidRDefault="004E4948">
            <w:pPr>
              <w:tabs>
                <w:tab w:val="center" w:pos="8644"/>
              </w:tabs>
              <w:spacing w:after="85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NAPISZ: J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  <w:lang w:val="pl-PL"/>
              </w:rPr>
              <w:t>akie zasady zostały naruszone?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ab/>
              <w:t xml:space="preserve"> </w:t>
            </w:r>
          </w:p>
          <w:p w14:paraId="2A053E07" w14:textId="77777777" w:rsidR="004773BE" w:rsidRPr="00725E2C" w:rsidRDefault="004E4948">
            <w:pPr>
              <w:spacing w:after="77" w:line="259" w:lineRule="auto"/>
              <w:ind w:left="13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  <w:p w14:paraId="2629541B" w14:textId="77777777" w:rsidR="004773BE" w:rsidRPr="00725E2C" w:rsidRDefault="004E4948">
            <w:pPr>
              <w:spacing w:after="0" w:line="259" w:lineRule="auto"/>
              <w:ind w:left="2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</w:tr>
      <w:tr w:rsidR="00725E2C" w:rsidRPr="00725E2C" w14:paraId="74969B57" w14:textId="77777777">
        <w:trPr>
          <w:trHeight w:val="1993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175EFB3F" w14:textId="77777777" w:rsidR="004773BE" w:rsidRPr="00725E2C" w:rsidRDefault="004E4948">
            <w:pPr>
              <w:tabs>
                <w:tab w:val="center" w:pos="864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NAPISZ: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</w:rPr>
              <w:t>akie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</w:rPr>
              <w:t>działania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</w:rPr>
              <w:t>podjąłeś</w:t>
            </w:r>
            <w:proofErr w:type="spellEnd"/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</w:rPr>
              <w:t>?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 </w:t>
            </w:r>
          </w:p>
          <w:p w14:paraId="31D967D2" w14:textId="77777777" w:rsidR="004773BE" w:rsidRPr="00725E2C" w:rsidRDefault="004E4948">
            <w:pPr>
              <w:spacing w:after="0" w:line="259" w:lineRule="auto"/>
              <w:ind w:left="2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7C70A526" w14:textId="77777777" w:rsidR="004773BE" w:rsidRPr="00725E2C" w:rsidRDefault="004E4948">
            <w:pPr>
              <w:spacing w:after="0" w:line="259" w:lineRule="auto"/>
              <w:ind w:left="2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087C960C" w14:textId="77777777" w:rsidR="004773BE" w:rsidRPr="00725E2C" w:rsidRDefault="004E4948">
            <w:pPr>
              <w:spacing w:after="0" w:line="259" w:lineRule="auto"/>
              <w:ind w:left="2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2E950BEC" w14:textId="77777777" w:rsidR="004773BE" w:rsidRPr="00725E2C" w:rsidRDefault="004E4948">
            <w:pPr>
              <w:spacing w:after="0" w:line="259" w:lineRule="auto"/>
              <w:ind w:left="2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26F7341A" w14:textId="77777777" w:rsidR="004773BE" w:rsidRPr="00725E2C" w:rsidRDefault="004E4948">
            <w:pPr>
              <w:spacing w:after="0" w:line="259" w:lineRule="auto"/>
              <w:ind w:left="2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5326C5" w14:paraId="2DF6CDC8" w14:textId="77777777">
        <w:trPr>
          <w:trHeight w:val="1579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50D246E6" w14:textId="77777777" w:rsidR="004773BE" w:rsidRPr="00725E2C" w:rsidRDefault="004E4948">
            <w:pPr>
              <w:spacing w:after="0" w:line="259" w:lineRule="auto"/>
              <w:ind w:left="13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NAPISZ: C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  <w:lang w:val="pl-PL"/>
              </w:rPr>
              <w:t>zy masz jakieś sugestie lub propozycję poprawy obowiązujących standardów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00"/>
                <w:lang w:val="pl-PL"/>
              </w:rPr>
              <w:t>?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</w:t>
            </w:r>
          </w:p>
        </w:tc>
      </w:tr>
    </w:tbl>
    <w:p w14:paraId="70413E88" w14:textId="77777777" w:rsidR="004773BE" w:rsidRPr="00725E2C" w:rsidRDefault="004E4948">
      <w:pPr>
        <w:spacing w:after="33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p w14:paraId="1208CF2F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  <w:t xml:space="preserve"> </w:t>
      </w:r>
    </w:p>
    <w:p w14:paraId="77010793" w14:textId="77777777" w:rsidR="004773BE" w:rsidRPr="00725E2C" w:rsidRDefault="004E4948">
      <w:pPr>
        <w:spacing w:after="14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23B7DA88" w14:textId="77777777" w:rsidR="0018082C" w:rsidRDefault="0018082C" w:rsidP="007E1325">
      <w:pPr>
        <w:spacing w:after="8" w:line="265" w:lineRule="auto"/>
        <w:ind w:left="9"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</w:pPr>
    </w:p>
    <w:p w14:paraId="4F541CCB" w14:textId="77777777" w:rsidR="0018082C" w:rsidRDefault="0018082C" w:rsidP="007E1325">
      <w:pPr>
        <w:spacing w:after="8" w:line="265" w:lineRule="auto"/>
        <w:ind w:left="9"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</w:pPr>
    </w:p>
    <w:p w14:paraId="7D8C99DF" w14:textId="5F4759FD" w:rsidR="007E1325" w:rsidRPr="00725E2C" w:rsidRDefault="007E1325" w:rsidP="007E1325">
      <w:pPr>
        <w:spacing w:after="8" w:line="265" w:lineRule="auto"/>
        <w:ind w:left="9"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</w:pPr>
      <w:bookmarkStart w:id="7" w:name="_Hlk176345729"/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lastRenderedPageBreak/>
        <w:t>Załącznik nr 6 do Standardów Ochrony Małoletnich w ZS w Nowotańcu</w:t>
      </w:r>
    </w:p>
    <w:p w14:paraId="7623742A" w14:textId="77777777" w:rsidR="007E1325" w:rsidRPr="00725E2C" w:rsidRDefault="007E1325">
      <w:pPr>
        <w:spacing w:after="8" w:line="265" w:lineRule="auto"/>
        <w:ind w:left="9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DB2CF9A" w14:textId="5AD56BDA" w:rsidR="004773BE" w:rsidRPr="00725E2C" w:rsidRDefault="004E4948">
      <w:pPr>
        <w:spacing w:after="14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4FD33B75" w14:textId="1145FB57" w:rsidR="004773BE" w:rsidRPr="00725E2C" w:rsidRDefault="004E4948">
      <w:pPr>
        <w:pStyle w:val="Nagwek2"/>
        <w:ind w:right="65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OŚWIADCZENIE OPIEKUNA MAŁOLETNIEGO O ZAPOZNANIU SIĘ Z</w:t>
      </w:r>
      <w:r w:rsidR="001808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>OBOWIĄZUJĄCYMI STANDARDAMI OCHRONY MAŁOLETNICH W</w:t>
      </w:r>
      <w:r w:rsidR="0018082C">
        <w:rPr>
          <w:rFonts w:ascii="Times New Roman" w:hAnsi="Times New Roman" w:cs="Times New Roman"/>
          <w:color w:val="auto"/>
          <w:sz w:val="24"/>
          <w:szCs w:val="24"/>
          <w:lang w:val="pl-PL"/>
        </w:rPr>
        <w:t> </w:t>
      </w:r>
      <w:r w:rsidR="007E1325"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ZESPOLE SZKÓŁ W NOWOTAŃCU </w:t>
      </w:r>
    </w:p>
    <w:p w14:paraId="759CE2B9" w14:textId="77777777" w:rsidR="004773BE" w:rsidRPr="00725E2C" w:rsidRDefault="004E4948" w:rsidP="007E1325">
      <w:pPr>
        <w:spacing w:after="14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4528CE42" w14:textId="77777777" w:rsidR="0018082C" w:rsidRDefault="004E4948" w:rsidP="007E1325">
      <w:pPr>
        <w:spacing w:after="2" w:line="262" w:lineRule="auto"/>
        <w:ind w:left="-5" w:right="285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Oświadczam, że zapoznałam/em się ze Standardami Ochrony Małoletnich stosowanymi  </w:t>
      </w:r>
    </w:p>
    <w:p w14:paraId="1EB2D0A4" w14:textId="44C7EF01" w:rsidR="007E1325" w:rsidRPr="00725E2C" w:rsidRDefault="004E4948" w:rsidP="0018082C">
      <w:pPr>
        <w:tabs>
          <w:tab w:val="left" w:pos="1985"/>
        </w:tabs>
        <w:spacing w:after="2" w:line="262" w:lineRule="auto"/>
        <w:ind w:left="-5" w:right="285"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</w:t>
      </w:r>
      <w:r w:rsidR="007E1325"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 xml:space="preserve"> ZS w Nowotańcu</w:t>
      </w:r>
    </w:p>
    <w:p w14:paraId="4CFAD9C0" w14:textId="77777777" w:rsidR="004773BE" w:rsidRPr="00725E2C" w:rsidRDefault="004E4948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tbl>
      <w:tblPr>
        <w:tblStyle w:val="TableGrid"/>
        <w:tblW w:w="8788" w:type="dxa"/>
        <w:tblInd w:w="24" w:type="dxa"/>
        <w:tblCellMar>
          <w:left w:w="108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3262"/>
        <w:gridCol w:w="4537"/>
      </w:tblGrid>
      <w:tr w:rsidR="00725E2C" w:rsidRPr="00725E2C" w14:paraId="0D02CC6A" w14:textId="77777777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0811A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L.p.</w:t>
            </w:r>
            <w:proofErr w:type="spellEnd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5A0EE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Imię</w:t>
            </w:r>
            <w:proofErr w:type="spellEnd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proofErr w:type="spellEnd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nazwisko</w:t>
            </w:r>
            <w:proofErr w:type="spellEnd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ucznia</w:t>
            </w:r>
            <w:proofErr w:type="spellEnd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BA62D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Podpis</w:t>
            </w:r>
            <w:proofErr w:type="spellEnd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rodzica</w:t>
            </w:r>
            <w:proofErr w:type="spellEnd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25E2C" w:rsidRPr="00725E2C" w14:paraId="602E24F3" w14:textId="77777777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8BD99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E6E2D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574C9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28F13E29" w14:textId="77777777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4C67A0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04DCD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581CC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47117CF3" w14:textId="77777777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A7692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3AA69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D6326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58906A5C" w14:textId="77777777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34F72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B81BD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CE169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1111ED90" w14:textId="77777777">
        <w:trPr>
          <w:trHeight w:val="4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D36DF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ECE9F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979CA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75AA85B3" w14:textId="77777777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3631C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E130D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D8028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75B81163" w14:textId="77777777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817F1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B5263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49800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71635402" w14:textId="77777777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FF78E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8CE57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0AB96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706D0200" w14:textId="77777777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ACB9D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1F550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CEF80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2C924FE9" w14:textId="77777777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2A78C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26EEB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5E4AC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5739CE20" w14:textId="77777777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1064AE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3222F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316AE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45CAB307" w14:textId="77777777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59550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E0948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70C97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437EC061" w14:textId="77777777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2F9E6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9A4AE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F5C8F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558A615E" w14:textId="77777777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713CA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F2252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47A08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29C7F38C" w14:textId="77777777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63288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D6E04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2446E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25E2C" w:rsidRPr="00725E2C" w14:paraId="601BED78" w14:textId="77777777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7158D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2BE4E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B8862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4773BE" w:rsidRPr="00725E2C" w14:paraId="749C4C78" w14:textId="77777777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1F494" w14:textId="77777777" w:rsidR="004773BE" w:rsidRPr="00725E2C" w:rsidRDefault="004E49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09F64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FA010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</w:tbl>
    <w:p w14:paraId="2B2E7C73" w14:textId="77777777" w:rsidR="004773BE" w:rsidRPr="00725E2C" w:rsidRDefault="004773BE" w:rsidP="007E132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31690E23" w14:textId="77777777" w:rsidR="004773BE" w:rsidRPr="00725E2C" w:rsidRDefault="004E4948">
      <w:pPr>
        <w:spacing w:after="0" w:line="259" w:lineRule="auto"/>
        <w:ind w:left="14" w:firstLine="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bookmarkEnd w:id="7"/>
    <w:p w14:paraId="7069EE6D" w14:textId="77777777" w:rsidR="004773BE" w:rsidRDefault="004773BE">
      <w:pPr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57D7DA4A" w14:textId="77777777" w:rsidR="006F1BAD" w:rsidRDefault="006F1BAD">
      <w:pPr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CE96DBA" w14:textId="77777777" w:rsidR="006F1BAD" w:rsidRDefault="006F1BAD">
      <w:pPr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447B8582" w14:textId="77777777" w:rsidR="006F1BAD" w:rsidRDefault="006F1BAD">
      <w:pPr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215A17F6" w14:textId="5D8350CB" w:rsidR="006F1BAD" w:rsidRPr="006F1BAD" w:rsidRDefault="006F1BAD" w:rsidP="006F1BAD">
      <w:pPr>
        <w:spacing w:after="8" w:line="265" w:lineRule="auto"/>
        <w:ind w:left="9"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</w:pPr>
      <w:r w:rsidRPr="006F1BAD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7</w:t>
      </w:r>
      <w:r w:rsidRPr="006F1BAD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 xml:space="preserve"> do Standardów Ochrony Małoletnich w ZS w Nowotańcu</w:t>
      </w:r>
    </w:p>
    <w:p w14:paraId="21961A1C" w14:textId="7F23729A" w:rsidR="006F1BAD" w:rsidRPr="006F1BAD" w:rsidRDefault="006F1BAD" w:rsidP="006F1BAD">
      <w:pPr>
        <w:tabs>
          <w:tab w:val="left" w:pos="4008"/>
        </w:tabs>
        <w:spacing w:after="8" w:line="265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6745FD1" w14:textId="77777777" w:rsidR="006F1BAD" w:rsidRPr="006F1BAD" w:rsidRDefault="006F1BAD" w:rsidP="006F1BAD">
      <w:pPr>
        <w:spacing w:after="14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6F1BAD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23FEED6D" w14:textId="77777777" w:rsidR="00AD6E5C" w:rsidRDefault="006F1BAD" w:rsidP="006F1BAD">
      <w:pPr>
        <w:keepNext/>
        <w:keepLines/>
        <w:spacing w:after="15" w:line="259" w:lineRule="auto"/>
        <w:ind w:left="10" w:right="650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6F1BAD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OŚWIADCZENIE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UCZNIA </w:t>
      </w:r>
      <w:r w:rsidRPr="006F1BAD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O ZAPOZNANIU SIĘ Z OBOWIĄZUJĄCYMI STANDARDAMI OCHRONY MAŁOLETNICH </w:t>
      </w:r>
    </w:p>
    <w:p w14:paraId="098C9EE2" w14:textId="0F2BF266" w:rsidR="006F1BAD" w:rsidRPr="006F1BAD" w:rsidRDefault="006F1BAD" w:rsidP="006F1BAD">
      <w:pPr>
        <w:keepNext/>
        <w:keepLines/>
        <w:spacing w:after="15" w:line="259" w:lineRule="auto"/>
        <w:ind w:left="10" w:right="650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6F1BAD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W ZESPOLE SZKÓŁ W NOWOTAŃCU </w:t>
      </w:r>
    </w:p>
    <w:p w14:paraId="72B8024A" w14:textId="77777777" w:rsidR="006F1BAD" w:rsidRPr="006F1BAD" w:rsidRDefault="006F1BAD" w:rsidP="006F1BAD">
      <w:pPr>
        <w:spacing w:after="14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6F1BAD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6F1BAD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183CC7F2" w14:textId="77777777" w:rsidR="006F1BAD" w:rsidRPr="006F1BAD" w:rsidRDefault="006F1BAD" w:rsidP="006F1BAD">
      <w:pPr>
        <w:spacing w:after="2" w:line="262" w:lineRule="auto"/>
        <w:ind w:left="-5" w:right="285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6F1BAD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Oświadczam, że zapoznałam/em się ze Standardami Ochrony Małoletnich stosowanymi  </w:t>
      </w:r>
    </w:p>
    <w:p w14:paraId="6ECF5A84" w14:textId="77777777" w:rsidR="006F1BAD" w:rsidRPr="006F1BAD" w:rsidRDefault="006F1BAD" w:rsidP="006F1BAD">
      <w:pPr>
        <w:tabs>
          <w:tab w:val="left" w:pos="1985"/>
        </w:tabs>
        <w:spacing w:after="2" w:line="262" w:lineRule="auto"/>
        <w:ind w:left="-5" w:right="285"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</w:pPr>
      <w:r w:rsidRPr="006F1BAD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</w:t>
      </w:r>
      <w:r w:rsidRPr="006F1BAD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 xml:space="preserve"> ZS w Nowotańcu</w:t>
      </w:r>
    </w:p>
    <w:p w14:paraId="23D05E5C" w14:textId="77777777" w:rsidR="006F1BAD" w:rsidRPr="006F1BAD" w:rsidRDefault="006F1BAD" w:rsidP="006F1BAD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6F1BAD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</w:p>
    <w:tbl>
      <w:tblPr>
        <w:tblStyle w:val="TableGrid"/>
        <w:tblW w:w="8788" w:type="dxa"/>
        <w:tblInd w:w="24" w:type="dxa"/>
        <w:tblCellMar>
          <w:left w:w="108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3262"/>
        <w:gridCol w:w="4537"/>
      </w:tblGrid>
      <w:tr w:rsidR="006F1BAD" w:rsidRPr="006F1BAD" w14:paraId="3C960388" w14:textId="77777777" w:rsidTr="00021F8B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0B230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F1B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L.p.</w:t>
            </w:r>
            <w:proofErr w:type="spellEnd"/>
            <w:r w:rsidRPr="006F1B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088D7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F1B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Imię</w:t>
            </w:r>
            <w:proofErr w:type="spellEnd"/>
            <w:r w:rsidRPr="006F1B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1B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proofErr w:type="spellEnd"/>
            <w:r w:rsidRPr="006F1B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1B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nazwisko</w:t>
            </w:r>
            <w:proofErr w:type="spellEnd"/>
            <w:r w:rsidRPr="006F1B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1B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ucznia</w:t>
            </w:r>
            <w:proofErr w:type="spellEnd"/>
            <w:r w:rsidRPr="006F1B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EA328" w14:textId="76B52CAD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F1B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Podpis</w:t>
            </w:r>
            <w:proofErr w:type="spellEnd"/>
            <w:r w:rsidRPr="006F1B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D6E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ucznia</w:t>
            </w:r>
            <w:proofErr w:type="spellEnd"/>
            <w:r w:rsidR="00AD6E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F1BAD" w:rsidRPr="006F1BAD" w14:paraId="6321281A" w14:textId="77777777" w:rsidTr="00021F8B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2559E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B66BC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1406B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025571DB" w14:textId="77777777" w:rsidTr="00021F8B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C687B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0F3E7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9A7C1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340442B4" w14:textId="77777777" w:rsidTr="00021F8B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D90C3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75724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6E9CD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4B868719" w14:textId="77777777" w:rsidTr="00021F8B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FB614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8EA12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86EFB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18A1E637" w14:textId="77777777" w:rsidTr="00021F8B">
        <w:trPr>
          <w:trHeight w:val="4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9A3ED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26668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F7D2C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56E2BA0C" w14:textId="77777777" w:rsidTr="00021F8B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98EAB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302ED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3F88A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17472CAD" w14:textId="77777777" w:rsidTr="00021F8B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83833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0CE32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353EC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7E155DF4" w14:textId="77777777" w:rsidTr="00021F8B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99535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DDA1C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5456E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16267186" w14:textId="77777777" w:rsidTr="00021F8B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26768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5CDBD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26DAD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164C663B" w14:textId="77777777" w:rsidTr="00021F8B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DE14B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8DC40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67391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53D56F3B" w14:textId="77777777" w:rsidTr="00021F8B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AB623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A01E1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6F22C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4A100F87" w14:textId="77777777" w:rsidTr="00021F8B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8FDD4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E8E39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3033E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4C0B09C3" w14:textId="77777777" w:rsidTr="00021F8B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09C1C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1D7DC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2C5CD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6E62722E" w14:textId="77777777" w:rsidTr="00021F8B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251D5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A49F8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49704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1EC86AFA" w14:textId="77777777" w:rsidTr="00021F8B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3471F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C4634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E1FD7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40065CC1" w14:textId="77777777" w:rsidTr="00021F8B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CB391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184BD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E0FF1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F1BAD" w:rsidRPr="006F1BAD" w14:paraId="2286492F" w14:textId="77777777" w:rsidTr="00021F8B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212789" w14:textId="77777777" w:rsidR="006F1BAD" w:rsidRPr="006F1BAD" w:rsidRDefault="006F1BAD" w:rsidP="006F1B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6A14A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66AA7" w14:textId="77777777" w:rsidR="006F1BAD" w:rsidRPr="006F1BAD" w:rsidRDefault="006F1BAD" w:rsidP="006F1BA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B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</w:tbl>
    <w:p w14:paraId="14B2529D" w14:textId="77777777" w:rsidR="006F1BAD" w:rsidRPr="006F1BAD" w:rsidRDefault="006F1BAD" w:rsidP="006F1BA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18180FE7" w14:textId="77777777" w:rsidR="006F1BAD" w:rsidRPr="006F1BAD" w:rsidRDefault="006F1BAD" w:rsidP="006F1BAD">
      <w:pPr>
        <w:spacing w:after="0" w:line="259" w:lineRule="auto"/>
        <w:ind w:left="14" w:firstLine="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6F1BAD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26501DB2" w14:textId="22236F8F" w:rsidR="006F1BAD" w:rsidRPr="00725E2C" w:rsidRDefault="006F1BAD">
      <w:pPr>
        <w:rPr>
          <w:rFonts w:ascii="Times New Roman" w:hAnsi="Times New Roman" w:cs="Times New Roman"/>
          <w:color w:val="auto"/>
          <w:sz w:val="24"/>
          <w:szCs w:val="24"/>
          <w:lang w:val="pl-PL"/>
        </w:rPr>
        <w:sectPr w:rsidR="006F1BAD" w:rsidRPr="00725E2C">
          <w:footerReference w:type="even" r:id="rId8"/>
          <w:footerReference w:type="default" r:id="rId9"/>
          <w:footerReference w:type="first" r:id="rId10"/>
          <w:pgSz w:w="11906" w:h="16838"/>
          <w:pgMar w:top="1099" w:right="757" w:bottom="889" w:left="1402" w:header="720" w:footer="720" w:gutter="0"/>
          <w:cols w:space="720"/>
          <w:titlePg/>
        </w:sectPr>
      </w:pPr>
    </w:p>
    <w:p w14:paraId="6A900C5B" w14:textId="05791360" w:rsidR="007E1325" w:rsidRPr="00725E2C" w:rsidRDefault="007E1325" w:rsidP="007E1325">
      <w:pPr>
        <w:spacing w:after="339" w:line="271" w:lineRule="auto"/>
        <w:ind w:right="747"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</w:pP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lastRenderedPageBreak/>
        <w:t xml:space="preserve">Załącznik nr </w:t>
      </w:r>
      <w:r w:rsidR="00AD6E5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8</w:t>
      </w:r>
      <w:r w:rsidRPr="00725E2C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 xml:space="preserve"> do Standardów Ochrony Małoletnich w ZS w Nowotańcu</w:t>
      </w:r>
    </w:p>
    <w:p w14:paraId="3336DEF8" w14:textId="77777777" w:rsidR="004773BE" w:rsidRPr="00725E2C" w:rsidRDefault="004E4948">
      <w:pPr>
        <w:pStyle w:val="Nagwek1"/>
        <w:spacing w:after="0" w:line="259" w:lineRule="auto"/>
        <w:ind w:left="0" w:right="52" w:firstLine="0"/>
        <w:rPr>
          <w:rFonts w:ascii="Times New Roman" w:hAnsi="Times New Roman" w:cs="Times New Roman"/>
          <w:color w:val="auto"/>
          <w:szCs w:val="24"/>
          <w:lang w:val="pl-PL"/>
        </w:rPr>
      </w:pPr>
      <w:r w:rsidRPr="00725E2C">
        <w:rPr>
          <w:rFonts w:ascii="Times New Roman" w:hAnsi="Times New Roman" w:cs="Times New Roman"/>
          <w:color w:val="auto"/>
          <w:szCs w:val="24"/>
          <w:lang w:val="pl-PL"/>
        </w:rPr>
        <w:t xml:space="preserve">Rejestr zdarzeń podejrzenia krzywdzenia lub krzywdzenia małoletnich </w:t>
      </w:r>
    </w:p>
    <w:tbl>
      <w:tblPr>
        <w:tblStyle w:val="TableGrid"/>
        <w:tblW w:w="15031" w:type="dxa"/>
        <w:tblInd w:w="-994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76"/>
        <w:gridCol w:w="1611"/>
        <w:gridCol w:w="1718"/>
        <w:gridCol w:w="3233"/>
        <w:gridCol w:w="2384"/>
        <w:gridCol w:w="2249"/>
        <w:gridCol w:w="2053"/>
        <w:gridCol w:w="1207"/>
      </w:tblGrid>
      <w:tr w:rsidR="00725E2C" w:rsidRPr="00725E2C" w14:paraId="2A82DB1C" w14:textId="77777777">
        <w:trPr>
          <w:trHeight w:val="11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96C0" w14:textId="77777777" w:rsidR="004773BE" w:rsidRPr="00725E2C" w:rsidRDefault="004E494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L.p.</w:t>
            </w:r>
            <w:proofErr w:type="spellEnd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289B" w14:textId="77777777" w:rsidR="004773BE" w:rsidRPr="00725E2C" w:rsidRDefault="004E4948">
            <w:pPr>
              <w:spacing w:after="0" w:line="240" w:lineRule="auto"/>
              <w:ind w:left="182" w:right="23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Imię i nazwisko </w:t>
            </w:r>
          </w:p>
          <w:p w14:paraId="486A8884" w14:textId="77777777" w:rsidR="004773BE" w:rsidRPr="00725E2C" w:rsidRDefault="004E494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małoletniego, klasa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115C" w14:textId="77777777" w:rsidR="004773BE" w:rsidRPr="00725E2C" w:rsidRDefault="004E494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Data i miejsce interwencji, osoba </w:t>
            </w:r>
          </w:p>
          <w:p w14:paraId="491AD55B" w14:textId="77777777" w:rsidR="004773BE" w:rsidRPr="00725E2C" w:rsidRDefault="004E4948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interweniująca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E338" w14:textId="77777777" w:rsidR="004773BE" w:rsidRPr="00725E2C" w:rsidRDefault="004E4948">
            <w:pPr>
              <w:spacing w:after="0" w:line="259" w:lineRule="auto"/>
              <w:ind w:left="101" w:right="99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Rodzaj krzywdzenia, osoba krzywdząca lub podejrzana o krzywdzenie małoletniego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A90C" w14:textId="77777777" w:rsidR="004773BE" w:rsidRPr="00725E2C" w:rsidRDefault="004E494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Zastosowane procedury i formy pomocy małoletniemu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F2B2" w14:textId="77777777" w:rsidR="004773BE" w:rsidRPr="00725E2C" w:rsidRDefault="004E4948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Powiadomione </w:t>
            </w:r>
          </w:p>
          <w:p w14:paraId="4D9C7F7E" w14:textId="77777777" w:rsidR="004773BE" w:rsidRPr="00725E2C" w:rsidRDefault="004E494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 xml:space="preserve">osoby, instytucje, organy zewnętrzne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D3AD" w14:textId="77777777" w:rsidR="004773BE" w:rsidRPr="00725E2C" w:rsidRDefault="004E4948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Uwagi</w:t>
            </w:r>
            <w:proofErr w:type="spellEnd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5196" w14:textId="77777777" w:rsidR="004773BE" w:rsidRPr="00725E2C" w:rsidRDefault="004E494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Podpis</w:t>
            </w:r>
            <w:proofErr w:type="spellEnd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dyrektora</w:t>
            </w:r>
            <w:proofErr w:type="spellEnd"/>
            <w:r w:rsidRPr="00725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725E2C" w:rsidRPr="00725E2C" w14:paraId="67189D4F" w14:textId="77777777">
        <w:trPr>
          <w:trHeight w:val="1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7F0F" w14:textId="77777777" w:rsidR="004773BE" w:rsidRPr="00725E2C" w:rsidRDefault="004E4948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6400" w14:textId="77777777" w:rsidR="004773BE" w:rsidRPr="00725E2C" w:rsidRDefault="004E4948">
            <w:pPr>
              <w:spacing w:after="257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5603017" w14:textId="77777777" w:rsidR="004773BE" w:rsidRPr="00725E2C" w:rsidRDefault="004E4948">
            <w:pPr>
              <w:spacing w:after="255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6219EE6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AE66" w14:textId="77777777" w:rsidR="004773BE" w:rsidRPr="00725E2C" w:rsidRDefault="004E494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7EE2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7972" w14:textId="77777777" w:rsidR="004773BE" w:rsidRPr="00725E2C" w:rsidRDefault="004E4948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DFFC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8AA8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2D23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25E2C" w:rsidRPr="00725E2C" w14:paraId="38BDA109" w14:textId="77777777">
        <w:trPr>
          <w:trHeight w:val="14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DACF" w14:textId="77777777" w:rsidR="004773BE" w:rsidRPr="00725E2C" w:rsidRDefault="004E4948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FB62" w14:textId="77777777" w:rsidR="004773BE" w:rsidRPr="00725E2C" w:rsidRDefault="004E4948">
            <w:pPr>
              <w:spacing w:after="255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6C5C3AF" w14:textId="77777777" w:rsidR="004773BE" w:rsidRPr="00725E2C" w:rsidRDefault="004E4948">
            <w:pPr>
              <w:spacing w:after="257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0BF0C554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D633" w14:textId="77777777" w:rsidR="004773BE" w:rsidRPr="00725E2C" w:rsidRDefault="004E494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1C39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8B4E" w14:textId="77777777" w:rsidR="004773BE" w:rsidRPr="00725E2C" w:rsidRDefault="004E4948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E595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7274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8037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25E2C" w:rsidRPr="00725E2C" w14:paraId="152C06E0" w14:textId="77777777">
        <w:trPr>
          <w:trHeight w:val="1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B50D" w14:textId="77777777" w:rsidR="004773BE" w:rsidRPr="00725E2C" w:rsidRDefault="004E4948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B4F" w14:textId="77777777" w:rsidR="004773BE" w:rsidRPr="00725E2C" w:rsidRDefault="004E4948">
            <w:pPr>
              <w:spacing w:after="257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03DCBA5" w14:textId="77777777" w:rsidR="004773BE" w:rsidRPr="00725E2C" w:rsidRDefault="004E4948">
            <w:pPr>
              <w:spacing w:after="257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DBA3987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DFE9" w14:textId="77777777" w:rsidR="004773BE" w:rsidRPr="00725E2C" w:rsidRDefault="004E494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CED4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651F" w14:textId="77777777" w:rsidR="004773BE" w:rsidRPr="00725E2C" w:rsidRDefault="004E4948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2263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1EC9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D15F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25E2C" w:rsidRPr="00725E2C" w14:paraId="1B3877F0" w14:textId="77777777">
        <w:trPr>
          <w:trHeight w:val="1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7F4A" w14:textId="77777777" w:rsidR="004773BE" w:rsidRPr="00725E2C" w:rsidRDefault="004E4948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1165" w14:textId="77777777" w:rsidR="004773BE" w:rsidRPr="00725E2C" w:rsidRDefault="004E4948">
            <w:pPr>
              <w:spacing w:after="257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8D855E4" w14:textId="77777777" w:rsidR="004773BE" w:rsidRPr="00725E2C" w:rsidRDefault="004E4948">
            <w:pPr>
              <w:spacing w:after="257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E63CB97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4FCD" w14:textId="77777777" w:rsidR="004773BE" w:rsidRPr="00725E2C" w:rsidRDefault="004E494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2D2E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4961" w14:textId="77777777" w:rsidR="004773BE" w:rsidRPr="00725E2C" w:rsidRDefault="004E4948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D7E4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34DF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3058" w14:textId="77777777" w:rsidR="004773BE" w:rsidRPr="00725E2C" w:rsidRDefault="004E494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5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05DEF1A" w14:textId="64BBC294" w:rsidR="004773BE" w:rsidRPr="00725E2C" w:rsidRDefault="004773BE" w:rsidP="00AD6E5C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4773BE" w:rsidRPr="00725E2C">
      <w:footerReference w:type="even" r:id="rId11"/>
      <w:footerReference w:type="default" r:id="rId12"/>
      <w:footerReference w:type="first" r:id="rId13"/>
      <w:pgSz w:w="16838" w:h="11906" w:orient="landscape"/>
      <w:pgMar w:top="1440" w:right="1042" w:bottom="1440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7DB21" w14:textId="77777777" w:rsidR="008E7341" w:rsidRDefault="008E7341">
      <w:pPr>
        <w:spacing w:after="0" w:line="240" w:lineRule="auto"/>
      </w:pPr>
      <w:r>
        <w:separator/>
      </w:r>
    </w:p>
  </w:endnote>
  <w:endnote w:type="continuationSeparator" w:id="0">
    <w:p w14:paraId="4EF3B280" w14:textId="77777777" w:rsidR="008E7341" w:rsidRDefault="008E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4490E" w14:textId="77777777" w:rsidR="005326C5" w:rsidRDefault="005326C5">
    <w:pPr>
      <w:spacing w:after="9" w:line="259" w:lineRule="auto"/>
      <w:ind w:left="0" w:right="6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14:paraId="5C43565B" w14:textId="77777777" w:rsidR="005326C5" w:rsidRDefault="005326C5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15FF1" w14:textId="77777777" w:rsidR="005326C5" w:rsidRDefault="005326C5">
    <w:pPr>
      <w:spacing w:after="9" w:line="259" w:lineRule="auto"/>
      <w:ind w:left="0" w:right="6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14:paraId="07FA6065" w14:textId="77777777" w:rsidR="005326C5" w:rsidRDefault="005326C5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539389"/>
      <w:docPartObj>
        <w:docPartGallery w:val="Page Numbers (Bottom of Page)"/>
        <w:docPartUnique/>
      </w:docPartObj>
    </w:sdtPr>
    <w:sdtContent>
      <w:p w14:paraId="3D647E1D" w14:textId="64C76BA4" w:rsidR="005326C5" w:rsidRDefault="005326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104F154" w14:textId="77777777" w:rsidR="005326C5" w:rsidRDefault="005326C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894C" w14:textId="77777777" w:rsidR="005326C5" w:rsidRDefault="005326C5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DC66A" w14:textId="77777777" w:rsidR="005326C5" w:rsidRDefault="005326C5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EA177" w14:textId="77777777" w:rsidR="005326C5" w:rsidRDefault="005326C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77F3" w14:textId="77777777" w:rsidR="008E7341" w:rsidRDefault="008E7341">
      <w:pPr>
        <w:spacing w:after="0" w:line="240" w:lineRule="auto"/>
      </w:pPr>
      <w:r>
        <w:separator/>
      </w:r>
    </w:p>
  </w:footnote>
  <w:footnote w:type="continuationSeparator" w:id="0">
    <w:p w14:paraId="6FAB26E5" w14:textId="77777777" w:rsidR="008E7341" w:rsidRDefault="008E7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309"/>
    <w:multiLevelType w:val="hybridMultilevel"/>
    <w:tmpl w:val="1F9ACDF0"/>
    <w:lvl w:ilvl="0" w:tplc="13F60176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6F8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50FCAC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806FAE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E1904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A67F88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04E00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AB10C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8ED4E6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463A3"/>
    <w:multiLevelType w:val="hybridMultilevel"/>
    <w:tmpl w:val="85E8B4E0"/>
    <w:lvl w:ilvl="0" w:tplc="73CE3B86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529E20">
      <w:start w:val="1"/>
      <w:numFmt w:val="decimal"/>
      <w:lvlText w:val="%2)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4772C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CE2AC2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66EB1C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CE1A4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3A5880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22FE52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63496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06B1F"/>
    <w:multiLevelType w:val="hybridMultilevel"/>
    <w:tmpl w:val="9C5275AC"/>
    <w:lvl w:ilvl="0" w:tplc="B492F40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0D412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CAD9C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0CA7C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F84A28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8D350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27506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4F744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2EDD6A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52510"/>
    <w:multiLevelType w:val="hybridMultilevel"/>
    <w:tmpl w:val="05AAB6CA"/>
    <w:lvl w:ilvl="0" w:tplc="D6EEE648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2CBD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DAD54C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22B2CC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E4436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CA8A8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B45160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267FC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464C4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E713F0"/>
    <w:multiLevelType w:val="hybridMultilevel"/>
    <w:tmpl w:val="377844B8"/>
    <w:lvl w:ilvl="0" w:tplc="B1521988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58B5DC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DA7F30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A6C1AE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AC1CE0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2BE62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30AA32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00C4E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8D360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82902"/>
    <w:multiLevelType w:val="hybridMultilevel"/>
    <w:tmpl w:val="D72408E8"/>
    <w:lvl w:ilvl="0" w:tplc="2DA09AEE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0927C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402E86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8C71A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C2449C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A2471A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070A2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D71C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48BCA6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A05532"/>
    <w:multiLevelType w:val="hybridMultilevel"/>
    <w:tmpl w:val="40FEE506"/>
    <w:lvl w:ilvl="0" w:tplc="D1F43F5E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C34A2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81E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6A7A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EA2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052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E83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527E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C63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B4724D"/>
    <w:multiLevelType w:val="hybridMultilevel"/>
    <w:tmpl w:val="80FA7456"/>
    <w:lvl w:ilvl="0" w:tplc="9B8A8D0A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2C7BFC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24914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C003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E2C6E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80857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82556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E4FD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BAA73C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6F1517"/>
    <w:multiLevelType w:val="hybridMultilevel"/>
    <w:tmpl w:val="9EB4E416"/>
    <w:lvl w:ilvl="0" w:tplc="D69CB182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A6232E">
      <w:start w:val="1"/>
      <w:numFmt w:val="decimal"/>
      <w:lvlText w:val="%2)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03F0E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B2CD04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89FDC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62E06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E27DB0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6E16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3A3F96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A07BB4"/>
    <w:multiLevelType w:val="hybridMultilevel"/>
    <w:tmpl w:val="F70ADDAA"/>
    <w:lvl w:ilvl="0" w:tplc="6432602A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A4346">
      <w:start w:val="1"/>
      <w:numFmt w:val="decimal"/>
      <w:lvlText w:val="%2)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301C84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E4256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3A36E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AE262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85E0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04D9F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00290C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5E3FD7"/>
    <w:multiLevelType w:val="hybridMultilevel"/>
    <w:tmpl w:val="D43A4302"/>
    <w:lvl w:ilvl="0" w:tplc="FA4A89CA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5B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A80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4C5B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263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8B8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080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E08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A82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612C84"/>
    <w:multiLevelType w:val="hybridMultilevel"/>
    <w:tmpl w:val="0C9CFF82"/>
    <w:lvl w:ilvl="0" w:tplc="C4848F64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0B13E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1C863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8836C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12C1F0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61C70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94EE0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E12C4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B27EEE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FC6DE6"/>
    <w:multiLevelType w:val="hybridMultilevel"/>
    <w:tmpl w:val="3E883FA2"/>
    <w:lvl w:ilvl="0" w:tplc="F5B81A18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CA86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46F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0810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0E14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8AF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EA5B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9893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1CE3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1B084C"/>
    <w:multiLevelType w:val="hybridMultilevel"/>
    <w:tmpl w:val="F9CEF8F0"/>
    <w:lvl w:ilvl="0" w:tplc="B27CE58C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8EC68A">
      <w:start w:val="1"/>
      <w:numFmt w:val="decimal"/>
      <w:lvlText w:val="%2)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2D600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22EFD8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4A4816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76F654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49C8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8836A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BC765C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7E6197"/>
    <w:multiLevelType w:val="hybridMultilevel"/>
    <w:tmpl w:val="9F0A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700BD"/>
    <w:multiLevelType w:val="hybridMultilevel"/>
    <w:tmpl w:val="030C296A"/>
    <w:lvl w:ilvl="0" w:tplc="412C9D5E">
      <w:start w:val="1"/>
      <w:numFmt w:val="decimal"/>
      <w:lvlText w:val="%1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8E5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C06A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EE69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B02B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E4A7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926C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010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E8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303AA6"/>
    <w:multiLevelType w:val="hybridMultilevel"/>
    <w:tmpl w:val="5DFE396C"/>
    <w:lvl w:ilvl="0" w:tplc="38AA1AF2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8E649C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CBBF4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423DC8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C3D22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E2BF4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21070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6663C6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80965E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084875"/>
    <w:multiLevelType w:val="hybridMultilevel"/>
    <w:tmpl w:val="0C00A518"/>
    <w:lvl w:ilvl="0" w:tplc="3A1461AE">
      <w:start w:val="1"/>
      <w:numFmt w:val="decimal"/>
      <w:lvlText w:val="%1)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CC0F8">
      <w:start w:val="1"/>
      <w:numFmt w:val="lowerLetter"/>
      <w:lvlText w:val="%2)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ED2A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3126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873EE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04F828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ECCF84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43C3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1C5A0E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9C7C76"/>
    <w:multiLevelType w:val="hybridMultilevel"/>
    <w:tmpl w:val="01B27FF6"/>
    <w:lvl w:ilvl="0" w:tplc="6E82D540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724CBA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89CB4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CD2A8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AEE94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249DA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23C8C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07C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2DC6E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0A7BE1"/>
    <w:multiLevelType w:val="hybridMultilevel"/>
    <w:tmpl w:val="7A6E6350"/>
    <w:lvl w:ilvl="0" w:tplc="4922000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5256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484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6CB8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70F9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EAC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405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BEA5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823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3A5430"/>
    <w:multiLevelType w:val="hybridMultilevel"/>
    <w:tmpl w:val="07209918"/>
    <w:lvl w:ilvl="0" w:tplc="BF8E3AB8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E4332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EEAE90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E2E560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3EC8D8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8DF3E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ABD94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FA8750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4B4FC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AB48D6"/>
    <w:multiLevelType w:val="hybridMultilevel"/>
    <w:tmpl w:val="E2567CAC"/>
    <w:lvl w:ilvl="0" w:tplc="6EDEA9F0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561F20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961BF2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A803CC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EAD24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BCE828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82B10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8489E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ADB58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8"/>
  </w:num>
  <w:num w:numId="5">
    <w:abstractNumId w:val="21"/>
  </w:num>
  <w:num w:numId="6">
    <w:abstractNumId w:val="13"/>
  </w:num>
  <w:num w:numId="7">
    <w:abstractNumId w:val="1"/>
  </w:num>
  <w:num w:numId="8">
    <w:abstractNumId w:val="20"/>
  </w:num>
  <w:num w:numId="9">
    <w:abstractNumId w:val="17"/>
  </w:num>
  <w:num w:numId="10">
    <w:abstractNumId w:val="11"/>
  </w:num>
  <w:num w:numId="11">
    <w:abstractNumId w:val="3"/>
  </w:num>
  <w:num w:numId="12">
    <w:abstractNumId w:val="5"/>
  </w:num>
  <w:num w:numId="13">
    <w:abstractNumId w:val="18"/>
  </w:num>
  <w:num w:numId="14">
    <w:abstractNumId w:val="4"/>
  </w:num>
  <w:num w:numId="15">
    <w:abstractNumId w:val="16"/>
  </w:num>
  <w:num w:numId="16">
    <w:abstractNumId w:val="6"/>
  </w:num>
  <w:num w:numId="17">
    <w:abstractNumId w:val="7"/>
  </w:num>
  <w:num w:numId="18">
    <w:abstractNumId w:val="10"/>
  </w:num>
  <w:num w:numId="19">
    <w:abstractNumId w:val="19"/>
  </w:num>
  <w:num w:numId="20">
    <w:abstractNumId w:val="0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BE"/>
    <w:rsid w:val="00044DE1"/>
    <w:rsid w:val="00055383"/>
    <w:rsid w:val="0018082C"/>
    <w:rsid w:val="00380B0A"/>
    <w:rsid w:val="004163A0"/>
    <w:rsid w:val="00427DC2"/>
    <w:rsid w:val="004773BE"/>
    <w:rsid w:val="004D4603"/>
    <w:rsid w:val="004E4948"/>
    <w:rsid w:val="005055C6"/>
    <w:rsid w:val="005326C5"/>
    <w:rsid w:val="00615767"/>
    <w:rsid w:val="006E6B0A"/>
    <w:rsid w:val="006F1BAD"/>
    <w:rsid w:val="00725E2C"/>
    <w:rsid w:val="007E1325"/>
    <w:rsid w:val="008E7341"/>
    <w:rsid w:val="0090251B"/>
    <w:rsid w:val="00923492"/>
    <w:rsid w:val="00AD6E5C"/>
    <w:rsid w:val="00B461B5"/>
    <w:rsid w:val="00BF4049"/>
    <w:rsid w:val="00C24316"/>
    <w:rsid w:val="00C5316F"/>
    <w:rsid w:val="00D30C18"/>
    <w:rsid w:val="00DF47EB"/>
    <w:rsid w:val="00E74D0E"/>
    <w:rsid w:val="00F83CF4"/>
    <w:rsid w:val="00FA3AD2"/>
    <w:rsid w:val="00F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C61D"/>
  <w15:docId w15:val="{B9042E62-8E56-49A2-9B50-E5A8619D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1BAD"/>
    <w:pPr>
      <w:spacing w:after="78" w:line="263" w:lineRule="auto"/>
      <w:ind w:left="24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68" w:lineRule="auto"/>
      <w:ind w:left="10" w:right="64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"/>
      <w:ind w:left="10" w:right="645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55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16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316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C531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5169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Łukasik</dc:creator>
  <cp:keywords/>
  <cp:lastModifiedBy>Renata Preiser-Rakoczy</cp:lastModifiedBy>
  <cp:revision>5</cp:revision>
  <cp:lastPrinted>2024-09-04T10:34:00Z</cp:lastPrinted>
  <dcterms:created xsi:type="dcterms:W3CDTF">2024-08-08T09:55:00Z</dcterms:created>
  <dcterms:modified xsi:type="dcterms:W3CDTF">2024-09-04T11:26:00Z</dcterms:modified>
</cp:coreProperties>
</file>