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1996"/>
        <w:gridCol w:w="1997"/>
        <w:gridCol w:w="1996"/>
        <w:gridCol w:w="1997"/>
        <w:gridCol w:w="1996"/>
        <w:gridCol w:w="1997"/>
      </w:tblGrid>
      <w:tr w:rsidR="00F11732" w:rsidTr="006C61A6">
        <w:tc>
          <w:tcPr>
            <w:tcW w:w="13647" w:type="dxa"/>
            <w:gridSpan w:val="8"/>
          </w:tcPr>
          <w:p w:rsidR="00F11732" w:rsidRPr="00F11732" w:rsidRDefault="00F11732" w:rsidP="00F11732">
            <w:pPr>
              <w:jc w:val="center"/>
              <w:rPr>
                <w:rFonts w:ascii="Times New Roman" w:hAnsi="Times New Roman"/>
                <w:b/>
              </w:rPr>
            </w:pPr>
            <w:r w:rsidRPr="00F11732">
              <w:rPr>
                <w:rFonts w:ascii="Times New Roman" w:hAnsi="Times New Roman"/>
                <w:b/>
                <w:sz w:val="28"/>
              </w:rPr>
              <w:t>Kryteria oceniania ucznia klasy trzeciej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textDirection w:val="btLr"/>
          </w:tcPr>
          <w:p w:rsidR="00F11732" w:rsidRPr="006C61A6" w:rsidRDefault="00F11732" w:rsidP="006C61A6">
            <w:pPr>
              <w:ind w:left="113" w:right="113"/>
              <w:rPr>
                <w:rFonts w:ascii="Arial Black" w:hAnsi="Arial Black"/>
                <w:b/>
                <w:sz w:val="18"/>
              </w:rPr>
            </w:pPr>
            <w:r w:rsidRPr="006C61A6">
              <w:rPr>
                <w:rFonts w:ascii="Arial Black" w:hAnsi="Arial Black"/>
                <w:b/>
                <w:sz w:val="18"/>
              </w:rPr>
              <w:t>Rodzaj edukacji</w:t>
            </w: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rPr>
                <w:rFonts w:ascii="Arial Black" w:hAnsi="Arial Black"/>
                <w:b/>
                <w:sz w:val="18"/>
              </w:rPr>
            </w:pPr>
            <w:r w:rsidRPr="006C61A6">
              <w:rPr>
                <w:rFonts w:ascii="Arial Black" w:hAnsi="Arial Black"/>
                <w:b/>
                <w:sz w:val="18"/>
              </w:rPr>
              <w:t xml:space="preserve">Umiejętności </w:t>
            </w:r>
          </w:p>
        </w:tc>
        <w:tc>
          <w:tcPr>
            <w:tcW w:w="1996" w:type="dxa"/>
          </w:tcPr>
          <w:p w:rsidR="006C61A6" w:rsidRDefault="00F11732" w:rsidP="006C61A6">
            <w:pPr>
              <w:jc w:val="center"/>
              <w:rPr>
                <w:rFonts w:ascii="Times New Roman" w:hAnsi="Times New Roman"/>
                <w:b/>
              </w:rPr>
            </w:pPr>
            <w:r w:rsidRPr="006C61A6">
              <w:rPr>
                <w:rFonts w:ascii="Times New Roman" w:hAnsi="Times New Roman"/>
                <w:b/>
              </w:rPr>
              <w:t xml:space="preserve">ocena niedostateczna </w:t>
            </w:r>
          </w:p>
          <w:p w:rsidR="00F11732" w:rsidRPr="006C61A6" w:rsidRDefault="00F11732" w:rsidP="006C61A6">
            <w:pPr>
              <w:jc w:val="center"/>
              <w:rPr>
                <w:rFonts w:ascii="Times New Roman" w:hAnsi="Times New Roman"/>
                <w:b/>
              </w:rPr>
            </w:pPr>
            <w:r w:rsidRPr="006C61A6">
              <w:rPr>
                <w:rFonts w:ascii="Times New Roman" w:hAnsi="Times New Roman"/>
                <w:b/>
              </w:rPr>
              <w:t>[1]</w:t>
            </w:r>
          </w:p>
        </w:tc>
        <w:tc>
          <w:tcPr>
            <w:tcW w:w="1997" w:type="dxa"/>
          </w:tcPr>
          <w:p w:rsidR="006C61A6" w:rsidRDefault="00F11732" w:rsidP="006C61A6">
            <w:pPr>
              <w:jc w:val="center"/>
              <w:rPr>
                <w:rFonts w:ascii="Times New Roman" w:hAnsi="Times New Roman"/>
                <w:b/>
              </w:rPr>
            </w:pPr>
            <w:r w:rsidRPr="006C61A6">
              <w:rPr>
                <w:rFonts w:ascii="Times New Roman" w:hAnsi="Times New Roman"/>
                <w:b/>
              </w:rPr>
              <w:t xml:space="preserve">ocena dopuszczająca </w:t>
            </w:r>
          </w:p>
          <w:p w:rsidR="00F11732" w:rsidRPr="006C61A6" w:rsidRDefault="00F11732" w:rsidP="006C61A6">
            <w:pPr>
              <w:jc w:val="center"/>
              <w:rPr>
                <w:rFonts w:ascii="Times New Roman" w:hAnsi="Times New Roman"/>
                <w:b/>
              </w:rPr>
            </w:pPr>
            <w:r w:rsidRPr="006C61A6">
              <w:rPr>
                <w:rFonts w:ascii="Times New Roman" w:hAnsi="Times New Roman"/>
                <w:b/>
              </w:rPr>
              <w:t>[2]</w:t>
            </w:r>
          </w:p>
        </w:tc>
        <w:tc>
          <w:tcPr>
            <w:tcW w:w="1996" w:type="dxa"/>
          </w:tcPr>
          <w:p w:rsidR="00F11732" w:rsidRPr="006C61A6" w:rsidRDefault="00F11732" w:rsidP="006C61A6">
            <w:pPr>
              <w:jc w:val="center"/>
              <w:rPr>
                <w:rFonts w:ascii="Times New Roman" w:hAnsi="Times New Roman"/>
                <w:b/>
              </w:rPr>
            </w:pPr>
            <w:r w:rsidRPr="006C61A6">
              <w:rPr>
                <w:rFonts w:ascii="Times New Roman" w:hAnsi="Times New Roman"/>
                <w:b/>
              </w:rPr>
              <w:t>ocena dostateczna [3]</w:t>
            </w:r>
          </w:p>
        </w:tc>
        <w:tc>
          <w:tcPr>
            <w:tcW w:w="1997" w:type="dxa"/>
          </w:tcPr>
          <w:p w:rsidR="006C61A6" w:rsidRDefault="00F11732" w:rsidP="006C61A6">
            <w:pPr>
              <w:jc w:val="center"/>
              <w:rPr>
                <w:rFonts w:ascii="Times New Roman" w:hAnsi="Times New Roman"/>
                <w:b/>
              </w:rPr>
            </w:pPr>
            <w:r w:rsidRPr="006C61A6">
              <w:rPr>
                <w:rFonts w:ascii="Times New Roman" w:hAnsi="Times New Roman"/>
                <w:b/>
              </w:rPr>
              <w:t xml:space="preserve">ocena dobra </w:t>
            </w:r>
          </w:p>
          <w:p w:rsidR="00F11732" w:rsidRPr="006C61A6" w:rsidRDefault="00F11732" w:rsidP="006C61A6">
            <w:pPr>
              <w:jc w:val="center"/>
              <w:rPr>
                <w:rFonts w:ascii="Times New Roman" w:hAnsi="Times New Roman"/>
                <w:b/>
              </w:rPr>
            </w:pPr>
            <w:r w:rsidRPr="006C61A6">
              <w:rPr>
                <w:rFonts w:ascii="Times New Roman" w:hAnsi="Times New Roman"/>
                <w:b/>
              </w:rPr>
              <w:t>[4]</w:t>
            </w:r>
          </w:p>
        </w:tc>
        <w:tc>
          <w:tcPr>
            <w:tcW w:w="1996" w:type="dxa"/>
          </w:tcPr>
          <w:p w:rsidR="006C61A6" w:rsidRDefault="00F11732" w:rsidP="006C61A6">
            <w:pPr>
              <w:jc w:val="center"/>
              <w:rPr>
                <w:rFonts w:ascii="Times New Roman" w:hAnsi="Times New Roman"/>
                <w:b/>
              </w:rPr>
            </w:pPr>
            <w:r w:rsidRPr="006C61A6">
              <w:rPr>
                <w:rFonts w:ascii="Times New Roman" w:hAnsi="Times New Roman"/>
                <w:b/>
              </w:rPr>
              <w:t xml:space="preserve">ocena bardzo dobra </w:t>
            </w:r>
          </w:p>
          <w:p w:rsidR="00F11732" w:rsidRPr="006C61A6" w:rsidRDefault="00F11732" w:rsidP="006C61A6">
            <w:pPr>
              <w:jc w:val="center"/>
              <w:rPr>
                <w:rFonts w:ascii="Times New Roman" w:hAnsi="Times New Roman"/>
                <w:b/>
              </w:rPr>
            </w:pPr>
            <w:r w:rsidRPr="006C61A6">
              <w:rPr>
                <w:rFonts w:ascii="Times New Roman" w:hAnsi="Times New Roman"/>
                <w:b/>
              </w:rPr>
              <w:t>[5]</w:t>
            </w:r>
          </w:p>
        </w:tc>
        <w:tc>
          <w:tcPr>
            <w:tcW w:w="1997" w:type="dxa"/>
          </w:tcPr>
          <w:p w:rsidR="006C61A6" w:rsidRDefault="00F11732" w:rsidP="006C61A6">
            <w:pPr>
              <w:jc w:val="center"/>
              <w:rPr>
                <w:rFonts w:ascii="Times New Roman" w:hAnsi="Times New Roman"/>
                <w:b/>
              </w:rPr>
            </w:pPr>
            <w:r w:rsidRPr="006C61A6">
              <w:rPr>
                <w:rFonts w:ascii="Times New Roman" w:hAnsi="Times New Roman"/>
                <w:b/>
              </w:rPr>
              <w:t xml:space="preserve">ocena celująca </w:t>
            </w:r>
          </w:p>
          <w:p w:rsidR="00F11732" w:rsidRPr="006C61A6" w:rsidRDefault="00F11732" w:rsidP="006C61A6">
            <w:pPr>
              <w:jc w:val="center"/>
              <w:rPr>
                <w:rFonts w:ascii="Times New Roman" w:hAnsi="Times New Roman"/>
                <w:b/>
              </w:rPr>
            </w:pPr>
            <w:r w:rsidRPr="006C61A6">
              <w:rPr>
                <w:rFonts w:ascii="Times New Roman" w:hAnsi="Times New Roman"/>
                <w:b/>
              </w:rPr>
              <w:t>[6]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>POLONISTYCZNA</w:t>
            </w: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>Czytanie</w:t>
            </w:r>
          </w:p>
        </w:tc>
        <w:tc>
          <w:tcPr>
            <w:tcW w:w="1996" w:type="dxa"/>
          </w:tcPr>
          <w:p w:rsidR="00F11732" w:rsidRDefault="00F11732">
            <w:r>
              <w:t>Głoskuje, czyta cicho, niewyraźnie, bez zrozumie</w:t>
            </w:r>
            <w:bookmarkStart w:id="0" w:name="_GoBack"/>
            <w:bookmarkEnd w:id="0"/>
            <w:r>
              <w:t>nia</w:t>
            </w:r>
          </w:p>
        </w:tc>
        <w:tc>
          <w:tcPr>
            <w:tcW w:w="1997" w:type="dxa"/>
          </w:tcPr>
          <w:p w:rsidR="00F11732" w:rsidRDefault="00F11732">
            <w:r>
              <w:t>Czyta sylabami, bardzo powoli, tylko częściowo rozumie czytany tekst.</w:t>
            </w:r>
          </w:p>
        </w:tc>
        <w:tc>
          <w:tcPr>
            <w:tcW w:w="1996" w:type="dxa"/>
          </w:tcPr>
          <w:p w:rsidR="00F11732" w:rsidRDefault="00F11732">
            <w:r>
              <w:t>Czyta wyrazami, tempo wolne, nie zawsze potrafi odnaleźć określony</w:t>
            </w:r>
          </w:p>
        </w:tc>
        <w:tc>
          <w:tcPr>
            <w:tcW w:w="1997" w:type="dxa"/>
          </w:tcPr>
          <w:p w:rsidR="00F11732" w:rsidRDefault="00F11732">
            <w:r>
              <w:t>Czyta poprawnie, zdaniami, ze zrozumieniem, tempo prawidłowe.</w:t>
            </w:r>
          </w:p>
        </w:tc>
        <w:tc>
          <w:tcPr>
            <w:tcW w:w="1996" w:type="dxa"/>
          </w:tcPr>
          <w:p w:rsidR="00F11732" w:rsidRDefault="00F11732">
            <w:r>
              <w:t>Czyta zdaniami, płynnie, ze zrozumieniem, z podziałem na role</w:t>
            </w:r>
          </w:p>
        </w:tc>
        <w:tc>
          <w:tcPr>
            <w:tcW w:w="1997" w:type="dxa"/>
          </w:tcPr>
          <w:p w:rsidR="00F11732" w:rsidRDefault="00F11732">
            <w:r>
              <w:t>Czyta płynnie, wyraziście, w szybkim tempie, z podziałem na role i z zastosowaniem techniki języka mówionego (zmiana intonacji głosu).</w:t>
            </w:r>
          </w:p>
          <w:p w:rsidR="00F11732" w:rsidRDefault="00F11732" w:rsidP="00F11732"/>
          <w:p w:rsidR="00F11732" w:rsidRPr="00F11732" w:rsidRDefault="00F11732" w:rsidP="00F11732">
            <w:pPr>
              <w:jc w:val="center"/>
            </w:pP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/>
          </w:tcPr>
          <w:p w:rsidR="00F11732" w:rsidRPr="006C61A6" w:rsidRDefault="00F11732" w:rsidP="006C61A6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>Mówienie</w:t>
            </w:r>
          </w:p>
        </w:tc>
        <w:tc>
          <w:tcPr>
            <w:tcW w:w="1996" w:type="dxa"/>
          </w:tcPr>
          <w:p w:rsidR="00F11732" w:rsidRDefault="00F11732">
            <w:r>
              <w:t>Wypowiada się okazjonalnie, pojedynczymi słowami, ma ubogie słownictwo.</w:t>
            </w:r>
          </w:p>
        </w:tc>
        <w:tc>
          <w:tcPr>
            <w:tcW w:w="1997" w:type="dxa"/>
          </w:tcPr>
          <w:p w:rsidR="00F11732" w:rsidRDefault="00F11732">
            <w:r>
              <w:t>Wypowiada się rzadko, chaotycznie, wypowiedź dłuższa jest nielogiczna i niespójna, wadliwie konstruuje zdania.</w:t>
            </w:r>
          </w:p>
        </w:tc>
        <w:tc>
          <w:tcPr>
            <w:tcW w:w="1996" w:type="dxa"/>
          </w:tcPr>
          <w:p w:rsidR="00F11732" w:rsidRDefault="00F11732">
            <w:r>
              <w:t>Nie wypowiada się samorzutnie, dłuższe wypowiedzi formułuje przy pomocy nauczyciela, nie zawsze stosuje poprawne formy gramatyczne, przedmioty opisuje w sposób niespójny</w:t>
            </w:r>
          </w:p>
        </w:tc>
        <w:tc>
          <w:tcPr>
            <w:tcW w:w="1997" w:type="dxa"/>
          </w:tcPr>
          <w:p w:rsidR="00F11732" w:rsidRDefault="00F11732">
            <w:r>
              <w:t>Wypowiada się samorzutnie, zdaniami pojedynczymi, formułuje proste pytania do tekstu, bierze udział w zbiorowym układaniu opisu i opowiadania, układa kilkuzdaniowe, spójne wypowiedzi, potrafi kulturalnie prowadzić rozmowę, poprawnie recytuje.</w:t>
            </w:r>
          </w:p>
        </w:tc>
        <w:tc>
          <w:tcPr>
            <w:tcW w:w="1996" w:type="dxa"/>
          </w:tcPr>
          <w:p w:rsidR="00F11732" w:rsidRDefault="00F11732">
            <w:r>
              <w:t>Wypowiada się zdaniami złożonymi, formułuje pytania w związku z interesującymi je tematami, stosuje poprawne formy gramatyczne, posiada bogate słownictwo, indywidualnie redaguje kilkuzdaniowe opowiadanie i opis, recytuje poezję.</w:t>
            </w:r>
          </w:p>
        </w:tc>
        <w:tc>
          <w:tcPr>
            <w:tcW w:w="1997" w:type="dxa"/>
          </w:tcPr>
          <w:p w:rsidR="00F11732" w:rsidRDefault="00F11732">
            <w:r>
              <w:t>Często wypowiada się samorzutnie, zdaniami złożonymi, udziela spójnych, wielozdaniowych odpowiedzi, układa samodzielnie twórcze opowiadania, aktywnie i kulturalnie uczestniczy w dyskusji, recytuje fragmenty prozy i poezję.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/>
          </w:tcPr>
          <w:p w:rsidR="00F11732" w:rsidRPr="006C61A6" w:rsidRDefault="00F11732" w:rsidP="006C61A6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 xml:space="preserve">Pisanie </w:t>
            </w:r>
          </w:p>
        </w:tc>
        <w:tc>
          <w:tcPr>
            <w:tcW w:w="1996" w:type="dxa"/>
          </w:tcPr>
          <w:p w:rsidR="00F11732" w:rsidRDefault="00811230">
            <w:r>
              <w:t>Nie układa zdań z rozsypanki, pisze nieestetycznie, przepisuje z licznymi błędami, nie pisze z pamięci ani ze słuchu, nie układa zdań na dany temat, nawet z pomocą nauczyciela.</w:t>
            </w:r>
          </w:p>
        </w:tc>
        <w:tc>
          <w:tcPr>
            <w:tcW w:w="1997" w:type="dxa"/>
          </w:tcPr>
          <w:p w:rsidR="00F11732" w:rsidRDefault="00811230">
            <w:r>
              <w:t>Porządkuje rozsypanki zdaniowe, teksty przepisuje z błędami, układa samodzielnie tylko pojedyncze, proste zdania</w:t>
            </w:r>
          </w:p>
        </w:tc>
        <w:tc>
          <w:tcPr>
            <w:tcW w:w="1996" w:type="dxa"/>
          </w:tcPr>
          <w:p w:rsidR="00F11732" w:rsidRDefault="00811230" w:rsidP="00811230">
            <w:r>
              <w:t>Przepisuje z nielicznymi błędami, uczestniczy w zbiorowym redagowaniu, opisu, opowiadania, pisaniu listu, nie potrafi samodzielnie zredagować kilkuzdaniowej, spójnej wypowiedzi.</w:t>
            </w:r>
          </w:p>
        </w:tc>
        <w:tc>
          <w:tcPr>
            <w:tcW w:w="1997" w:type="dxa"/>
          </w:tcPr>
          <w:p w:rsidR="00F11732" w:rsidRDefault="00811230">
            <w:r>
              <w:t>Pisze płynnie, czytelnie, tempo pisania prawidłowe, konstruuje kilkuzdaniową wypowiedź pisemną na określony temat</w:t>
            </w:r>
          </w:p>
        </w:tc>
        <w:tc>
          <w:tcPr>
            <w:tcW w:w="1996" w:type="dxa"/>
          </w:tcPr>
          <w:p w:rsidR="00F11732" w:rsidRDefault="00811230">
            <w:r>
              <w:t>Pismo estetyczne, indywidualnie redaguje poprawną logicznie i gramatycznie kilkuzdaniową wypowiedź pisemną, indywidualnie pisze życzenia z różnych okazji</w:t>
            </w:r>
          </w:p>
        </w:tc>
        <w:tc>
          <w:tcPr>
            <w:tcW w:w="1997" w:type="dxa"/>
          </w:tcPr>
          <w:p w:rsidR="00F11732" w:rsidRDefault="00811230">
            <w:r>
              <w:t>Pisze estetycznie, bezbłędnie z pamięci i ze słuchu, indywidualnie układa wielozdaniowe, twórcze wypowiedzi pisemne (opowiadania, wiersze itp.)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/>
          </w:tcPr>
          <w:p w:rsidR="00F11732" w:rsidRPr="006C61A6" w:rsidRDefault="00F11732" w:rsidP="006C61A6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 xml:space="preserve">Ortografia </w:t>
            </w:r>
          </w:p>
        </w:tc>
        <w:tc>
          <w:tcPr>
            <w:tcW w:w="1996" w:type="dxa"/>
          </w:tcPr>
          <w:p w:rsidR="00F11732" w:rsidRDefault="00811230">
            <w:r>
              <w:t>Nie zna i nie stosuje podstawowych zasad ortografii.</w:t>
            </w:r>
          </w:p>
        </w:tc>
        <w:tc>
          <w:tcPr>
            <w:tcW w:w="1997" w:type="dxa"/>
          </w:tcPr>
          <w:p w:rsidR="00F11732" w:rsidRDefault="00811230">
            <w:r>
              <w:t>Zna, ale nie potrafi zastosować podstawowych zasad ortografii, pisze z błędami z pamięci i ze słuchu.</w:t>
            </w:r>
          </w:p>
        </w:tc>
        <w:tc>
          <w:tcPr>
            <w:tcW w:w="1996" w:type="dxa"/>
          </w:tcPr>
          <w:p w:rsidR="00F11732" w:rsidRDefault="00811230">
            <w:r>
              <w:t>Zna i stosuje podstawowe zasady ortografii, przepisuje oraz pisze z pamięci i ze słuchu z nielicznymi błędami.</w:t>
            </w:r>
          </w:p>
        </w:tc>
        <w:tc>
          <w:tcPr>
            <w:tcW w:w="1997" w:type="dxa"/>
          </w:tcPr>
          <w:p w:rsidR="00F11732" w:rsidRDefault="00811230">
            <w:r>
              <w:t>Stosuje zasady pisowni „</w:t>
            </w:r>
            <w:proofErr w:type="spellStart"/>
            <w:r>
              <w:t>rz</w:t>
            </w:r>
            <w:proofErr w:type="spellEnd"/>
            <w:r>
              <w:t>”, „ó”, „ż” wymienne, „</w:t>
            </w:r>
            <w:proofErr w:type="spellStart"/>
            <w:r>
              <w:t>rz</w:t>
            </w:r>
            <w:proofErr w:type="spellEnd"/>
            <w:r>
              <w:t>” po spółgłoskach, stosuje wielką literę w korespondencji, poprawnie przepisuje teksty pisane i drukowane, pisze poprawnie z pamięci tekst obejmujący poznany materiał ortograficzny.</w:t>
            </w:r>
          </w:p>
        </w:tc>
        <w:tc>
          <w:tcPr>
            <w:tcW w:w="1996" w:type="dxa"/>
          </w:tcPr>
          <w:p w:rsidR="00F11732" w:rsidRDefault="00811230">
            <w:r>
              <w:t>Poprawnie pisze z pamięci i ze słuchu, stosuje zasady pisania wyrazów z „ą” i „ę” oraz „ó”, „</w:t>
            </w:r>
            <w:proofErr w:type="spellStart"/>
            <w:r>
              <w:t>rz</w:t>
            </w:r>
            <w:proofErr w:type="spellEnd"/>
            <w:r>
              <w:t>”, „</w:t>
            </w:r>
            <w:proofErr w:type="spellStart"/>
            <w:r>
              <w:t>ch</w:t>
            </w:r>
            <w:proofErr w:type="spellEnd"/>
            <w:r>
              <w:t>”, „ż” niewymiennym, dba o poprawność ortograficzną, używa słownika ortograficznego</w:t>
            </w:r>
          </w:p>
        </w:tc>
        <w:tc>
          <w:tcPr>
            <w:tcW w:w="1997" w:type="dxa"/>
          </w:tcPr>
          <w:p w:rsidR="00F11732" w:rsidRDefault="00811230">
            <w:r>
              <w:t>Stosuje znaki interpunkcyjne, pisze poprawnie „nie” z różnymi częściami mowy.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/>
          </w:tcPr>
          <w:p w:rsidR="00F11732" w:rsidRPr="006C61A6" w:rsidRDefault="00F11732" w:rsidP="006C61A6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>Gramatyka</w:t>
            </w:r>
          </w:p>
        </w:tc>
        <w:tc>
          <w:tcPr>
            <w:tcW w:w="1996" w:type="dxa"/>
          </w:tcPr>
          <w:p w:rsidR="00F11732" w:rsidRDefault="00811230">
            <w:r>
              <w:t>Nie rozpoznaje spółgłosek, samogłosek, sylab, nie rozróżnia rodzajów zdań, nie zna nazw podstawowych części mowy, nie rozróżnia liczby mnogiej i pojedynczej.</w:t>
            </w:r>
          </w:p>
        </w:tc>
        <w:tc>
          <w:tcPr>
            <w:tcW w:w="1997" w:type="dxa"/>
          </w:tcPr>
          <w:p w:rsidR="00811230" w:rsidRDefault="00811230">
            <w:r>
              <w:t>Rozróżnia, choć nie nazywa i nie układa różnych rodzajów zdań, zna tylko podstawowe części mowy (rzeczownik, czasownik, przymiotnik), potrafi utworzyć liczbę pojedynczą i mnogą rzeczownika</w:t>
            </w:r>
          </w:p>
          <w:p w:rsidR="00F11732" w:rsidRPr="00811230" w:rsidRDefault="00F11732" w:rsidP="00811230">
            <w:pPr>
              <w:jc w:val="center"/>
            </w:pPr>
          </w:p>
        </w:tc>
        <w:tc>
          <w:tcPr>
            <w:tcW w:w="1996" w:type="dxa"/>
          </w:tcPr>
          <w:p w:rsidR="00F11732" w:rsidRDefault="00811230">
            <w:r>
              <w:t>Potrafi utworzyć liczbę pojedynczą i mnogą rzeczownika, czasownika i przymiotnika, rozróżnia przymiotniki jako określenia rzeczownika zna i stosuje praktycznie kolejność alfabetyczną wyrazów</w:t>
            </w:r>
          </w:p>
        </w:tc>
        <w:tc>
          <w:tcPr>
            <w:tcW w:w="1997" w:type="dxa"/>
          </w:tcPr>
          <w:p w:rsidR="00F11732" w:rsidRDefault="00811230">
            <w:r>
              <w:t>Umie rozróżnić rodzaj rzeczownika, czasownika i przymiotnika, wyróżnia rodzinę wyrazów, stosuje zgodne formy rzeczowników, czasowników i przymiotników, rozwija zdania poprzez dodawanie wyrazów, ogranicza ilość wyrazów w zdaniu</w:t>
            </w:r>
          </w:p>
        </w:tc>
        <w:tc>
          <w:tcPr>
            <w:tcW w:w="1996" w:type="dxa"/>
          </w:tcPr>
          <w:p w:rsidR="00F11732" w:rsidRDefault="00811230">
            <w:r>
              <w:t>Poprawnie łączy w zdaniu poznane części mowy, rozróżnia przysłówek i liczebnik, umie ustalić za pomocą pytań związki między wyrazami w zdaniu</w:t>
            </w:r>
          </w:p>
        </w:tc>
        <w:tc>
          <w:tcPr>
            <w:tcW w:w="1997" w:type="dxa"/>
          </w:tcPr>
          <w:p w:rsidR="00F11732" w:rsidRDefault="00811230">
            <w:r>
              <w:t>Odmienia poznane części mowy, tworzy przysłówki od przymiotników, zawsze stosuje poprawne formy gramatyczne, używa nazewnictwa.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lastRenderedPageBreak/>
              <w:t>MATEMATYCZNA</w:t>
            </w: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>Liczenie</w:t>
            </w:r>
          </w:p>
        </w:tc>
        <w:tc>
          <w:tcPr>
            <w:tcW w:w="1996" w:type="dxa"/>
          </w:tcPr>
          <w:p w:rsidR="00F11732" w:rsidRDefault="00811230">
            <w:r>
              <w:t>Nie rozróżnia pojęcia liczby od cyfry, nie rozumie związku dodawania z odejmowaniem, nie zna tabliczki mnożenia i dzielenia w zakresie 30.</w:t>
            </w:r>
          </w:p>
        </w:tc>
        <w:tc>
          <w:tcPr>
            <w:tcW w:w="1997" w:type="dxa"/>
          </w:tcPr>
          <w:p w:rsidR="00F11732" w:rsidRDefault="00811230">
            <w:r>
              <w:t>Dodaje i odejmuje w zakresie 20, mnoży w zakresie 30, umie porównywać liczby z użyciem znaków ,=</w:t>
            </w:r>
          </w:p>
        </w:tc>
        <w:tc>
          <w:tcPr>
            <w:tcW w:w="1996" w:type="dxa"/>
          </w:tcPr>
          <w:p w:rsidR="00F11732" w:rsidRDefault="00811230">
            <w:r>
              <w:t>Pisze liczebniki, rozumie, że dodawanie i odejmowanie to działania wzajemnie odwrotne, mnoży, ale nie dzieli w zakresie 100, stosuje własności dodawania i mnożenia, dodaje i odejmuje z zakresie 100, ale bez przekroczenia progu dziesiątkowego, zna kolejność wykonywania działań, ale nie zawsze ją stosuje.</w:t>
            </w:r>
          </w:p>
        </w:tc>
        <w:tc>
          <w:tcPr>
            <w:tcW w:w="1997" w:type="dxa"/>
          </w:tcPr>
          <w:p w:rsidR="00F11732" w:rsidRDefault="00811230">
            <w:r>
              <w:t>Zna i stosuje tabliczkę mnożenia i dzielenia w zakresie 100, stosuje przemienność i łączność mnożenia, zna rolę nawiasu w obliczeniach matematycznych, zna i stosuje kolejność wykonywania działań, rozumie pojęcia dotyczące porównywania różnicowego i ilorazowego, czyta i zapisuje liczby do 10 000</w:t>
            </w:r>
          </w:p>
        </w:tc>
        <w:tc>
          <w:tcPr>
            <w:tcW w:w="1996" w:type="dxa"/>
          </w:tcPr>
          <w:p w:rsidR="00F11732" w:rsidRDefault="00811230">
            <w:r>
              <w:t>Bezbłędnie mnoży i dzieli w zakresie 100, odczytuje i zapisuje liczby rzymskie w zakresie XX, wykonuje obliczenia pisemne w zakresie 1000, dzieli z resztą, zna pojęcie ułamka.</w:t>
            </w:r>
          </w:p>
        </w:tc>
        <w:tc>
          <w:tcPr>
            <w:tcW w:w="1997" w:type="dxa"/>
          </w:tcPr>
          <w:p w:rsidR="00F11732" w:rsidRDefault="00811230">
            <w:r>
              <w:t>Biegle wykonuje działania w zakresie 1000, samodzielnie formułuje zasady matematyczne, wykonuje działania na ułamkach, jego umiejętności wykraczają poza program klasy III.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/>
          </w:tcPr>
          <w:p w:rsidR="00F11732" w:rsidRPr="006C61A6" w:rsidRDefault="00F11732" w:rsidP="006C61A6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>Zadania tekstowe</w:t>
            </w:r>
          </w:p>
        </w:tc>
        <w:tc>
          <w:tcPr>
            <w:tcW w:w="1996" w:type="dxa"/>
          </w:tcPr>
          <w:p w:rsidR="00F11732" w:rsidRDefault="00811230">
            <w:r>
              <w:t>Nie potrafi rozwiązać zadania tekstowego prostego, nawet z pomocą nauczyciela.</w:t>
            </w:r>
          </w:p>
        </w:tc>
        <w:tc>
          <w:tcPr>
            <w:tcW w:w="1997" w:type="dxa"/>
          </w:tcPr>
          <w:p w:rsidR="00F11732" w:rsidRDefault="00811230">
            <w:r>
              <w:t>Układa pytania do zadania, wyróżnia dane i szukane, ale nie dostrzega związku między nimi, z pomocą nauczyciela rozwiązuje proste zadania tekstowe</w:t>
            </w:r>
          </w:p>
        </w:tc>
        <w:tc>
          <w:tcPr>
            <w:tcW w:w="1996" w:type="dxa"/>
          </w:tcPr>
          <w:p w:rsidR="00F11732" w:rsidRPr="00811230" w:rsidRDefault="00811230" w:rsidP="00811230">
            <w:r>
              <w:t>Wyróżnia dane i szukane, dostrzega związki między nimi, nie układa treści zadania do ilustracji, umie rozwiązać proste, jednodziałaniowe zadanie tekstowe, a przy pomocy nauczyciela - zadanie tekstowe złożone.</w:t>
            </w:r>
          </w:p>
        </w:tc>
        <w:tc>
          <w:tcPr>
            <w:tcW w:w="1997" w:type="dxa"/>
          </w:tcPr>
          <w:p w:rsidR="00F11732" w:rsidRDefault="00811230">
            <w:r>
              <w:t>Układa treść zadania do ilustracji, samodzielnie rozwiązuje zadania tekstowe proste, a z niewielką pomocą – złożone.</w:t>
            </w:r>
          </w:p>
        </w:tc>
        <w:tc>
          <w:tcPr>
            <w:tcW w:w="1996" w:type="dxa"/>
          </w:tcPr>
          <w:p w:rsidR="00F11732" w:rsidRDefault="00811230">
            <w:r>
              <w:t>Przekształca zadanie tekstowe z dodawania na odejmowanie i z mnożenia na dzielenie, umie samodzielnie rozwiązać złożone zadanie tekstowe, rozwiązuje zadania tekstowe na porównanie różnicowe i ilorazowe.</w:t>
            </w:r>
          </w:p>
        </w:tc>
        <w:tc>
          <w:tcPr>
            <w:tcW w:w="1997" w:type="dxa"/>
          </w:tcPr>
          <w:p w:rsidR="00F11732" w:rsidRDefault="00811230">
            <w:r>
              <w:t>Samodzielnie układa i rozwiązuje złożone zadania tekstowe, w tym na porównywanie różnicowe i ilorazowe, szuka różnych sposobów rozwiązania zadania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/>
          </w:tcPr>
          <w:p w:rsidR="00F11732" w:rsidRPr="006C61A6" w:rsidRDefault="00F11732" w:rsidP="006C61A6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>Geometria</w:t>
            </w:r>
          </w:p>
        </w:tc>
        <w:tc>
          <w:tcPr>
            <w:tcW w:w="1996" w:type="dxa"/>
          </w:tcPr>
          <w:p w:rsidR="00F11732" w:rsidRDefault="00811230">
            <w:r>
              <w:t>Nie rozpoznaje podstawowych figur geometrycznych, nie rysuje i nie mierzy odcinków</w:t>
            </w:r>
          </w:p>
        </w:tc>
        <w:tc>
          <w:tcPr>
            <w:tcW w:w="1997" w:type="dxa"/>
          </w:tcPr>
          <w:p w:rsidR="00F11732" w:rsidRDefault="00811230">
            <w:r>
              <w:t>Z pomocą nauczyciela rozpoznaje i nazywa podstawowe figury geometryczne, rysuje i mierzy odcinki z błędami</w:t>
            </w:r>
          </w:p>
        </w:tc>
        <w:tc>
          <w:tcPr>
            <w:tcW w:w="1996" w:type="dxa"/>
          </w:tcPr>
          <w:p w:rsidR="00F11732" w:rsidRDefault="00811230">
            <w:r>
              <w:t>Rozpoznaje odcinki prostopadłe i równoległe, nazywa podstawowe figury geometryczne, oblicza długość łamanej.</w:t>
            </w:r>
          </w:p>
        </w:tc>
        <w:tc>
          <w:tcPr>
            <w:tcW w:w="1997" w:type="dxa"/>
          </w:tcPr>
          <w:p w:rsidR="00F11732" w:rsidRDefault="00811230">
            <w:r>
              <w:t>Konstruuje odcinki prostopadłe i równoległe, zna własności figur geometrycznych.</w:t>
            </w:r>
          </w:p>
        </w:tc>
        <w:tc>
          <w:tcPr>
            <w:tcW w:w="1996" w:type="dxa"/>
          </w:tcPr>
          <w:p w:rsidR="00F11732" w:rsidRDefault="00811230">
            <w:r>
              <w:t>Zna nazwy i rozpoznaje wszystkie poznane w kl. III figury geometryczne, oblicza obwód prostokąta i trójkąta.</w:t>
            </w:r>
          </w:p>
        </w:tc>
        <w:tc>
          <w:tcPr>
            <w:tcW w:w="1997" w:type="dxa"/>
          </w:tcPr>
          <w:p w:rsidR="00F11732" w:rsidRDefault="00811230">
            <w:r>
              <w:t>Potrafi obliczyć długość boku, zna nazwy i rozpoznaje większość figur geometrycznych, jego umiejętności wykraczają poza program klasy III.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/>
          </w:tcPr>
          <w:p w:rsidR="00F11732" w:rsidRPr="006C61A6" w:rsidRDefault="00F11732" w:rsidP="006C61A6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>Umiejętności praktyczne</w:t>
            </w:r>
          </w:p>
        </w:tc>
        <w:tc>
          <w:tcPr>
            <w:tcW w:w="1996" w:type="dxa"/>
          </w:tcPr>
          <w:p w:rsidR="00F11732" w:rsidRDefault="00811230">
            <w:r>
              <w:t>Nie zna jednostek miar, myli je i ich skróty.</w:t>
            </w:r>
          </w:p>
        </w:tc>
        <w:tc>
          <w:tcPr>
            <w:tcW w:w="1997" w:type="dxa"/>
          </w:tcPr>
          <w:p w:rsidR="00F11732" w:rsidRDefault="00811230">
            <w:r>
              <w:t>Zna podstawowe jednostki miary, przy pomocy nauczyciela stosuje poznane wiadomości.</w:t>
            </w:r>
          </w:p>
        </w:tc>
        <w:tc>
          <w:tcPr>
            <w:tcW w:w="1996" w:type="dxa"/>
          </w:tcPr>
          <w:p w:rsidR="00F11732" w:rsidRDefault="00811230">
            <w:r>
              <w:t>Zna nazwy miesięcy, dni tygodnia, główne jednostki czasu, długości, pieniędzy i ich skróty, stosuje wiadomości z nielicznymi błędami.</w:t>
            </w:r>
          </w:p>
        </w:tc>
        <w:tc>
          <w:tcPr>
            <w:tcW w:w="1997" w:type="dxa"/>
          </w:tcPr>
          <w:p w:rsidR="00F11732" w:rsidRDefault="00811230">
            <w:r>
              <w:t>Odczytuje, zapisuje i ustawia godziny na zegarze, samodzielnie stosuje poznane wiadomości</w:t>
            </w:r>
          </w:p>
        </w:tc>
        <w:tc>
          <w:tcPr>
            <w:tcW w:w="1996" w:type="dxa"/>
          </w:tcPr>
          <w:p w:rsidR="00F11732" w:rsidRDefault="00811230">
            <w:r>
              <w:t>Odczytuje godziny w systemie 12- i 24- godzinnym, zna wszystkie jednostki miary oraz ich skróty</w:t>
            </w:r>
          </w:p>
        </w:tc>
        <w:tc>
          <w:tcPr>
            <w:tcW w:w="1997" w:type="dxa"/>
          </w:tcPr>
          <w:p w:rsidR="00F11732" w:rsidRDefault="00811230">
            <w:r>
              <w:t>Zna i biegle stosuje wszystkie jednostki miary, jego wiadomości i umiejętności wykraczają poza program klasy III. Bierze udział w konkursach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lastRenderedPageBreak/>
              <w:t>ARTYSTYCZNO-RUCHOWA</w:t>
            </w: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>Plastyczno-techniczna</w:t>
            </w:r>
          </w:p>
        </w:tc>
        <w:tc>
          <w:tcPr>
            <w:tcW w:w="1996" w:type="dxa"/>
          </w:tcPr>
          <w:p w:rsidR="00F11732" w:rsidRDefault="00811230">
            <w:r>
              <w:t>Nie podejmuje wysiłku aby cokolwiek zrobić.</w:t>
            </w:r>
          </w:p>
        </w:tc>
        <w:tc>
          <w:tcPr>
            <w:tcW w:w="1997" w:type="dxa"/>
          </w:tcPr>
          <w:p w:rsidR="00F11732" w:rsidRDefault="00811230">
            <w:r>
              <w:t>Wykonuje prace nieestetycznie, często ich nie kończy, stara się obsługiwać proste urządzenia tylko z pomocą dorosłych.</w:t>
            </w:r>
          </w:p>
        </w:tc>
        <w:tc>
          <w:tcPr>
            <w:tcW w:w="1996" w:type="dxa"/>
          </w:tcPr>
          <w:p w:rsidR="00F11732" w:rsidRDefault="00811230">
            <w:r>
              <w:t>Wykonuje prace mało estetycznie , schematyczne dotyczące określonego tematu, stara się obsługiwać proste urządzenia.</w:t>
            </w:r>
          </w:p>
        </w:tc>
        <w:tc>
          <w:tcPr>
            <w:tcW w:w="1997" w:type="dxa"/>
          </w:tcPr>
          <w:p w:rsidR="00F11732" w:rsidRDefault="00811230">
            <w:r>
              <w:t>Wykonuje prace mało estetycznie dotyczące określonego tematu, ale pracuje z dużym zaangażowaniem, umie posługiwać się narzędziami i urządzeniami codziennego użytku pod kierunkiem nauczyciela</w:t>
            </w:r>
          </w:p>
        </w:tc>
        <w:tc>
          <w:tcPr>
            <w:tcW w:w="1996" w:type="dxa"/>
          </w:tcPr>
          <w:p w:rsidR="00F11732" w:rsidRDefault="00811230">
            <w:r>
              <w:t>Wykonuje prace estetycznie dotyczące określonego tematu, pracuje z dużym zaangażowaniem, dobrze zna narzędziami urządzenia codziennego użytku i potrafi się nimi posługiwać.</w:t>
            </w:r>
          </w:p>
        </w:tc>
        <w:tc>
          <w:tcPr>
            <w:tcW w:w="1997" w:type="dxa"/>
          </w:tcPr>
          <w:p w:rsidR="00F11732" w:rsidRDefault="00811230">
            <w:r>
              <w:t>Wykonuje prace estetycznie, stosuje ciekawe rozwiązania z własnej inicjatywy wykorzystuje różne materiały, bezpiecznie posługuje się narzędziami urządzenia codziennego użytku, bierze udział w konkursach.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/>
          </w:tcPr>
          <w:p w:rsidR="00F11732" w:rsidRPr="006C61A6" w:rsidRDefault="00F11732" w:rsidP="006C61A6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 xml:space="preserve">Muzyczna </w:t>
            </w:r>
          </w:p>
        </w:tc>
        <w:tc>
          <w:tcPr>
            <w:tcW w:w="1996" w:type="dxa"/>
          </w:tcPr>
          <w:p w:rsidR="00F11732" w:rsidRDefault="00811230">
            <w:r>
              <w:t xml:space="preserve">Nie uczestniczy w zajęciach </w:t>
            </w:r>
            <w:proofErr w:type="spellStart"/>
            <w:r>
              <w:t>muzyczno</w:t>
            </w:r>
            <w:proofErr w:type="spellEnd"/>
            <w:r>
              <w:t xml:space="preserve"> – ruchowych, nie podejmuje zadań muzycznych</w:t>
            </w:r>
          </w:p>
        </w:tc>
        <w:tc>
          <w:tcPr>
            <w:tcW w:w="1997" w:type="dxa"/>
          </w:tcPr>
          <w:p w:rsidR="00F11732" w:rsidRDefault="00811230">
            <w:r>
              <w:t xml:space="preserve">Uczestniczy w zajęciach </w:t>
            </w:r>
            <w:proofErr w:type="spellStart"/>
            <w:r>
              <w:t>muzyczno</w:t>
            </w:r>
            <w:proofErr w:type="spellEnd"/>
            <w:r>
              <w:t xml:space="preserve"> – ruchowych, ponosi minimalny wysiłek</w:t>
            </w:r>
          </w:p>
        </w:tc>
        <w:tc>
          <w:tcPr>
            <w:tcW w:w="1996" w:type="dxa"/>
          </w:tcPr>
          <w:p w:rsidR="00F11732" w:rsidRDefault="00811230">
            <w:r>
              <w:t xml:space="preserve">Mało aktywnie uczestniczy w zajęciach </w:t>
            </w:r>
            <w:proofErr w:type="spellStart"/>
            <w:r>
              <w:t>muzyczno</w:t>
            </w:r>
            <w:proofErr w:type="spellEnd"/>
            <w:r>
              <w:t xml:space="preserve"> – ruchowych, wykonuje zadania muzyczne z dużymi trudnościami.</w:t>
            </w:r>
          </w:p>
        </w:tc>
        <w:tc>
          <w:tcPr>
            <w:tcW w:w="1997" w:type="dxa"/>
          </w:tcPr>
          <w:p w:rsidR="00F11732" w:rsidRDefault="00811230">
            <w:r>
              <w:t xml:space="preserve">Chętnie uczestniczy w zajęciach </w:t>
            </w:r>
            <w:proofErr w:type="spellStart"/>
            <w:r>
              <w:t>muzyczno</w:t>
            </w:r>
            <w:proofErr w:type="spellEnd"/>
            <w:r>
              <w:t xml:space="preserve"> – ruchowych, ma trudności z prawidłowym odtwarzaniem, rozpoznawaniem i tworzeniem muzyki</w:t>
            </w:r>
          </w:p>
        </w:tc>
        <w:tc>
          <w:tcPr>
            <w:tcW w:w="1996" w:type="dxa"/>
          </w:tcPr>
          <w:p w:rsidR="00F11732" w:rsidRDefault="00811230">
            <w:r>
              <w:t xml:space="preserve">Chętnie uczestniczy w zajęciach </w:t>
            </w:r>
            <w:proofErr w:type="spellStart"/>
            <w:r>
              <w:t>muzyczno</w:t>
            </w:r>
            <w:proofErr w:type="spellEnd"/>
            <w:r>
              <w:t xml:space="preserve"> – ruchowych, w miarę swoich możliwości odtwarza, rozpoznaje i tworzy muzykę</w:t>
            </w:r>
          </w:p>
        </w:tc>
        <w:tc>
          <w:tcPr>
            <w:tcW w:w="1997" w:type="dxa"/>
          </w:tcPr>
          <w:p w:rsidR="00F11732" w:rsidRDefault="00811230">
            <w:r>
              <w:t xml:space="preserve">Aktywnie uczestniczy w zajęciach </w:t>
            </w:r>
            <w:proofErr w:type="spellStart"/>
            <w:r>
              <w:t>muzyczno</w:t>
            </w:r>
            <w:proofErr w:type="spellEnd"/>
            <w:r>
              <w:t xml:space="preserve"> – ruchowych, doskonale odtwarza, rozpoznaje i tworzy muzykę.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vMerge/>
          </w:tcPr>
          <w:p w:rsidR="00F11732" w:rsidRPr="006C61A6" w:rsidRDefault="00F11732" w:rsidP="006C61A6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textDirection w:val="btLr"/>
          </w:tcPr>
          <w:p w:rsidR="00F11732" w:rsidRPr="006C61A6" w:rsidRDefault="00F11732" w:rsidP="006C61A6">
            <w:pPr>
              <w:ind w:left="113" w:right="113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t>R</w:t>
            </w:r>
            <w:r w:rsidR="006C61A6" w:rsidRPr="006C61A6">
              <w:rPr>
                <w:rFonts w:ascii="Arial Black" w:hAnsi="Arial Black"/>
                <w:b/>
              </w:rPr>
              <w:t>uchowa</w:t>
            </w:r>
          </w:p>
        </w:tc>
        <w:tc>
          <w:tcPr>
            <w:tcW w:w="1996" w:type="dxa"/>
          </w:tcPr>
          <w:p w:rsidR="00F11732" w:rsidRDefault="006C61A6">
            <w:r>
              <w:t>Nigdy nie ćwiczy na zajęciach.</w:t>
            </w:r>
          </w:p>
        </w:tc>
        <w:tc>
          <w:tcPr>
            <w:tcW w:w="1997" w:type="dxa"/>
          </w:tcPr>
          <w:p w:rsidR="00F11732" w:rsidRDefault="006C61A6">
            <w:r>
              <w:t>Niechętnie i rzadko uczestniczy w zajęciach ruchowych, nie potrafi wykonać prostych ćwiczeń</w:t>
            </w:r>
          </w:p>
        </w:tc>
        <w:tc>
          <w:tcPr>
            <w:tcW w:w="1996" w:type="dxa"/>
          </w:tcPr>
          <w:p w:rsidR="00F11732" w:rsidRDefault="006C61A6">
            <w:r>
              <w:t>Niechętnie uczestniczy w zajęciach ruchowych, ma trudności z wykonywaniem prostych ćwiczeń, często jest nieprzygotowany do zajęć.</w:t>
            </w:r>
          </w:p>
        </w:tc>
        <w:tc>
          <w:tcPr>
            <w:tcW w:w="1997" w:type="dxa"/>
          </w:tcPr>
          <w:p w:rsidR="006C61A6" w:rsidRDefault="006C61A6">
            <w:r>
              <w:t>Stara się uczestniczyć w zajęciach ruchowych, pokonuje trudności, które napotyka podczas realizacji ćwiczeń</w:t>
            </w:r>
          </w:p>
          <w:p w:rsidR="00F11732" w:rsidRPr="006C61A6" w:rsidRDefault="00F11732" w:rsidP="006C61A6"/>
        </w:tc>
        <w:tc>
          <w:tcPr>
            <w:tcW w:w="1996" w:type="dxa"/>
          </w:tcPr>
          <w:p w:rsidR="00F11732" w:rsidRDefault="006C61A6">
            <w:r>
              <w:t>Chętnie uczestniczy w zajęciach ruchowych, dba o swoje bezpieczeństwo, dostrzega konieczność współpracy, stara się bardzo dobrze wykonywać różne ćwiczenia</w:t>
            </w:r>
          </w:p>
        </w:tc>
        <w:tc>
          <w:tcPr>
            <w:tcW w:w="1997" w:type="dxa"/>
          </w:tcPr>
          <w:p w:rsidR="00F11732" w:rsidRDefault="006C61A6">
            <w:r>
              <w:t>Bierze udział w dodatkowych szkolnych i pozaszkolnych zajęciach sportowych, konkursach, zabawach.</w:t>
            </w:r>
          </w:p>
        </w:tc>
      </w:tr>
      <w:tr w:rsidR="00F11732" w:rsidTr="006C61A6">
        <w:trPr>
          <w:cantSplit/>
          <w:trHeight w:val="1134"/>
        </w:trPr>
        <w:tc>
          <w:tcPr>
            <w:tcW w:w="959" w:type="dxa"/>
            <w:textDirection w:val="btLr"/>
          </w:tcPr>
          <w:p w:rsidR="00F11732" w:rsidRPr="006C61A6" w:rsidRDefault="00F11732" w:rsidP="006C61A6">
            <w:pPr>
              <w:ind w:left="113" w:right="113"/>
              <w:jc w:val="right"/>
              <w:rPr>
                <w:rFonts w:ascii="Arial Black" w:hAnsi="Arial Black"/>
                <w:b/>
              </w:rPr>
            </w:pPr>
            <w:r w:rsidRPr="006C61A6">
              <w:rPr>
                <w:rFonts w:ascii="Arial Black" w:hAnsi="Arial Black"/>
                <w:b/>
              </w:rPr>
              <w:lastRenderedPageBreak/>
              <w:t>SPOŁECZNO-PRZYRODNICZA</w:t>
            </w:r>
          </w:p>
        </w:tc>
        <w:tc>
          <w:tcPr>
            <w:tcW w:w="709" w:type="dxa"/>
          </w:tcPr>
          <w:p w:rsidR="00F11732" w:rsidRPr="006C61A6" w:rsidRDefault="00F11732">
            <w:pPr>
              <w:rPr>
                <w:rFonts w:ascii="Arial Black" w:hAnsi="Arial Black"/>
                <w:b/>
              </w:rPr>
            </w:pPr>
          </w:p>
        </w:tc>
        <w:tc>
          <w:tcPr>
            <w:tcW w:w="1996" w:type="dxa"/>
          </w:tcPr>
          <w:p w:rsidR="00F11732" w:rsidRDefault="006C61A6">
            <w:r>
              <w:t>Nie odróżnia dobra od zła, nie zna zasad savoir – vivre, nie respektuje praw i obowiązków ucznia, nie zna budowy warstwowej lasu, ani znaczenia lasu i pola dla człowieka, niewłaściwie wymienia zwierzęta spotykane w lesie, na polu, nie orientuje się na mapie.</w:t>
            </w:r>
          </w:p>
        </w:tc>
        <w:tc>
          <w:tcPr>
            <w:tcW w:w="1997" w:type="dxa"/>
          </w:tcPr>
          <w:p w:rsidR="00F11732" w:rsidRDefault="006C61A6">
            <w:r>
              <w:t>Z pomocą nauczyciela omawia budowę warstwową lasu, oraz znaczenie lasu i pola dla człowieka, zazwyczaj poprawnie wymienia zwierzęta spotykane w lesie, na polu, z pomocą nauczyciela wyszukuje na mapie główne miasta Polski, określa kierunki. Umie podać proste przykłady wykorzystania wody przez człowieka.</w:t>
            </w:r>
          </w:p>
        </w:tc>
        <w:tc>
          <w:tcPr>
            <w:tcW w:w="1996" w:type="dxa"/>
          </w:tcPr>
          <w:p w:rsidR="00F11732" w:rsidRDefault="006C61A6">
            <w:r>
              <w:t>Rozróżnia pracę rolnika i leśnika, wymienia warstwy lasu oraz niektóre rośliny tych warstw, umie podać znaczenie wody w przyrodzie i dla człowieka, wskazuje na mapie podane kierunki geograficzne, stolicę i swoje miasto.</w:t>
            </w:r>
          </w:p>
        </w:tc>
        <w:tc>
          <w:tcPr>
            <w:tcW w:w="1997" w:type="dxa"/>
          </w:tcPr>
          <w:p w:rsidR="00F11732" w:rsidRDefault="006C61A6">
            <w:r>
              <w:t>Zna pracę rolnika, leśnika, rybaka. Rozróżnia produkty pochodzenia roślinnego i zwierzęcego. Wymienia warstwy lasu, oraz ich roślinność i zwierzęta. Zna kierunki geograficzne i najważniejsze miasta i rzeki Polski. Potrafi wymienić trzy stany skupienia wody i podać jej znaczenie. Wymienia kilka roślin chronionych, wie jak należy dbać o środowisko.</w:t>
            </w:r>
          </w:p>
        </w:tc>
        <w:tc>
          <w:tcPr>
            <w:tcW w:w="1996" w:type="dxa"/>
          </w:tcPr>
          <w:p w:rsidR="00F11732" w:rsidRDefault="006C61A6">
            <w:r>
              <w:t>Potrafi opowiedzieć o pracy rybaka, rolnika i leśnika. Wymienia produkty pochodzenia zwierzęcego i roślinnego. Zna budowę lasu, potrafi wymienić wiele roślin i zwierząt leśnych i polnych. Samodzielnie określa kierunki na mapie, potrafi wskazać ważne rzeki i miasta Polski oraz główne krainy geograficzne. Omawia stany skupienia wody i ich rolę w przyrodzie. Zna nazwy i położenie kilku Parków Narodowych, rozumie ich znaczenie, potrafi podać nazwy roślin chronionych.</w:t>
            </w:r>
          </w:p>
        </w:tc>
        <w:tc>
          <w:tcPr>
            <w:tcW w:w="1997" w:type="dxa"/>
          </w:tcPr>
          <w:p w:rsidR="00F11732" w:rsidRDefault="006C61A6">
            <w:r>
              <w:t>Umie obserwować, analizować i opisywać zjawiska przyrody. Rozpoznaje i nazywa rośliny oleiste, okopowe i włókniste. Określa typ lasu, wymienia jego piętra, omawia roślinność oraz zwierzęta, także łańcuchy pokarmowe. Potrafi wskazać na mapie dopływy głównych polskich rzek, mniejsze miasta, jeziora. Objaśnia krążenie wody w przyrodzie. Zna większość polskich roślin chronionych, potrafi wskazać na mapie i nazwać Parki Narodowe. Rozumie potrzebę ochrony przyrody</w:t>
            </w:r>
          </w:p>
        </w:tc>
      </w:tr>
    </w:tbl>
    <w:p w:rsidR="00235012" w:rsidRDefault="00322C3C"/>
    <w:sectPr w:rsidR="00235012" w:rsidSect="00F61D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55"/>
    <w:rsid w:val="00322C3C"/>
    <w:rsid w:val="00675858"/>
    <w:rsid w:val="006C61A6"/>
    <w:rsid w:val="00811230"/>
    <w:rsid w:val="00B36149"/>
    <w:rsid w:val="00BF3C34"/>
    <w:rsid w:val="00C06652"/>
    <w:rsid w:val="00F11732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C0FA5-BC6C-4D29-910B-BE84CCBB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D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Renata Preiser-Rakoczy</cp:lastModifiedBy>
  <cp:revision>2</cp:revision>
  <dcterms:created xsi:type="dcterms:W3CDTF">2022-10-03T05:47:00Z</dcterms:created>
  <dcterms:modified xsi:type="dcterms:W3CDTF">2022-10-03T05:47:00Z</dcterms:modified>
</cp:coreProperties>
</file>