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A194" w14:textId="77777777" w:rsidR="0068406A" w:rsidRPr="0068406A" w:rsidRDefault="00883AE2" w:rsidP="0068406A">
      <w:pPr>
        <w:pStyle w:val="Datapisma"/>
        <w:tabs>
          <w:tab w:val="left" w:pos="4395"/>
          <w:tab w:val="left" w:pos="5103"/>
        </w:tabs>
        <w:spacing w:line="240" w:lineRule="auto"/>
        <w:ind w:left="0"/>
        <w:jc w:val="center"/>
        <w:rPr>
          <w:rFonts w:cs="Arial"/>
          <w:b/>
          <w:sz w:val="28"/>
          <w:szCs w:val="28"/>
        </w:rPr>
      </w:pPr>
      <w:r w:rsidRPr="00076A13">
        <w:rPr>
          <w:rFonts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55168" behindDoc="0" locked="0" layoutInCell="1" allowOverlap="1" wp14:anchorId="02BFDDDC" wp14:editId="15AEF261">
            <wp:simplePos x="0" y="0"/>
            <wp:positionH relativeFrom="page">
              <wp:posOffset>894715</wp:posOffset>
            </wp:positionH>
            <wp:positionV relativeFrom="page">
              <wp:posOffset>495300</wp:posOffset>
            </wp:positionV>
            <wp:extent cx="790575" cy="751205"/>
            <wp:effectExtent l="0" t="0" r="0" b="0"/>
            <wp:wrapSquare wrapText="bothSides"/>
            <wp:docPr id="1" name="Obraz 1" descr="C:\Users\magwin\Downloads\Logo Krus biały na zielonym CMYK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:\Users\magwin\Downloads\Logo Krus biały na zielonym CMYK_png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06A" w:rsidRPr="0068406A">
        <w:rPr>
          <w:b/>
        </w:rPr>
        <w:t xml:space="preserve"> </w:t>
      </w:r>
      <w:r w:rsidR="0068406A" w:rsidRPr="0068406A">
        <w:rPr>
          <w:rFonts w:cs="Arial"/>
          <w:b/>
          <w:sz w:val="28"/>
          <w:szCs w:val="28"/>
        </w:rPr>
        <w:t xml:space="preserve">XVI Ogólnopolski Konkurs Plastyczny dla Dzieci </w:t>
      </w:r>
      <w:r w:rsidR="0068406A" w:rsidRPr="0068406A">
        <w:rPr>
          <w:rFonts w:cs="Arial"/>
          <w:b/>
          <w:sz w:val="28"/>
          <w:szCs w:val="28"/>
        </w:rPr>
        <w:br/>
        <w:t>„Wioski bez troski”</w:t>
      </w:r>
    </w:p>
    <w:p w14:paraId="6E9F7FA8" w14:textId="77777777" w:rsidR="009B6CD9" w:rsidRPr="00DC3FAD" w:rsidRDefault="009B6CD9" w:rsidP="0068406A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  <w:sz w:val="22"/>
          <w:szCs w:val="22"/>
          <w:shd w:val="clear" w:color="auto" w:fill="FFFFFF"/>
        </w:rPr>
        <w:br/>
      </w:r>
    </w:p>
    <w:p w14:paraId="77F14883" w14:textId="77777777" w:rsidR="0068406A" w:rsidRPr="008A72E1" w:rsidRDefault="0068406A" w:rsidP="0068406A">
      <w:pPr>
        <w:jc w:val="both"/>
        <w:rPr>
          <w:rFonts w:ascii="Arial" w:hAnsi="Arial" w:cs="Arial"/>
        </w:rPr>
      </w:pPr>
      <w:r w:rsidRPr="008A72E1">
        <w:rPr>
          <w:rFonts w:ascii="Arial" w:hAnsi="Arial" w:cs="Arial"/>
        </w:rPr>
        <w:t xml:space="preserve">Kasa Rolniczego Ubezpieczenia Społecznego serdecznie zaprasza </w:t>
      </w:r>
      <w:r w:rsidRPr="008A72E1">
        <w:rPr>
          <w:rFonts w:ascii="Arial" w:hAnsi="Arial" w:cs="Arial"/>
          <w:b/>
        </w:rPr>
        <w:t>uczniów szkół podstawowych z terenów wiejskich</w:t>
      </w:r>
      <w:r w:rsidRPr="008A72E1">
        <w:rPr>
          <w:rFonts w:ascii="Arial" w:hAnsi="Arial" w:cs="Arial"/>
        </w:rPr>
        <w:t xml:space="preserve"> do udziału w XVI edycji Ogólnopolskiego Konkursu Plastycznego dla Dzieci pod hasłem „Wioski bez troski”.</w:t>
      </w:r>
    </w:p>
    <w:p w14:paraId="7E77CCC9" w14:textId="77777777" w:rsidR="0068406A" w:rsidRPr="008A72E1" w:rsidRDefault="0068406A" w:rsidP="0068406A">
      <w:pPr>
        <w:jc w:val="both"/>
        <w:rPr>
          <w:rFonts w:ascii="Arial" w:hAnsi="Arial" w:cs="Arial"/>
          <w:color w:val="1B1B1B"/>
        </w:rPr>
      </w:pPr>
      <w:r w:rsidRPr="008A72E1">
        <w:rPr>
          <w:rFonts w:ascii="Arial" w:hAnsi="Arial" w:cs="Arial"/>
          <w:color w:val="1B1B1B"/>
        </w:rPr>
        <w:t>Konkurs prowadzony jest w ramach działań prewencyjnych na rzecz zapobiegania wypadkom przy pracy i rolniczym chorobom zawodowym. Celem działania jest promowanie pozytywnych zachowań związanych z pracą i zabawą dzieci w gospodarstwie rolnym. </w:t>
      </w:r>
    </w:p>
    <w:p w14:paraId="54F83D52" w14:textId="77777777" w:rsidR="0068406A" w:rsidRPr="008A72E1" w:rsidRDefault="0068406A" w:rsidP="0068406A">
      <w:pPr>
        <w:jc w:val="both"/>
        <w:rPr>
          <w:rFonts w:ascii="Arial" w:hAnsi="Arial" w:cs="Arial"/>
        </w:rPr>
      </w:pPr>
      <w:r w:rsidRPr="008A72E1">
        <w:rPr>
          <w:rFonts w:ascii="Arial" w:eastAsia="Times New Roman" w:hAnsi="Arial" w:cs="Arial"/>
          <w:lang w:eastAsia="pl-PL"/>
        </w:rPr>
        <w:t xml:space="preserve">Patronat honorowy nad Konkursem objął </w:t>
      </w:r>
      <w:r w:rsidRPr="008A72E1">
        <w:rPr>
          <w:rFonts w:ascii="Arial" w:hAnsi="Arial" w:cs="Arial"/>
        </w:rPr>
        <w:t xml:space="preserve">Minister Rolnictwa i Rozwoju Wsi, </w:t>
      </w:r>
      <w:r w:rsidR="006837D2" w:rsidRPr="008A72E1">
        <w:rPr>
          <w:rFonts w:ascii="Arial" w:hAnsi="Arial" w:cs="Arial"/>
        </w:rPr>
        <w:t>zaś</w:t>
      </w:r>
      <w:r w:rsidRPr="008A72E1">
        <w:rPr>
          <w:rFonts w:ascii="Arial" w:hAnsi="Arial" w:cs="Arial"/>
        </w:rPr>
        <w:t xml:space="preserve"> patronat medialny – TVP Info. Współorganizatorami tego przedsięwzięcia są : Ministerstwo Rolnictwa i Rozwoju Wsi, Państwowa Inspekcja Pracy, Krajowy Ośrodek Wsparcia Rolnictwa oraz Agencja Restrukturyzacji i Modernizacji Rolnictwa. Partnerem strategicznym Konkursu są Agro Ubezpieczenia – Towarzystwo Ubezpieczeń Wzajemnych.</w:t>
      </w:r>
      <w:r w:rsidRPr="008A72E1">
        <w:rPr>
          <w:rFonts w:ascii="Arial" w:eastAsia="Times New Roman" w:hAnsi="Arial" w:cs="Arial"/>
          <w:lang w:eastAsia="pl-PL"/>
        </w:rPr>
        <w:t xml:space="preserve"> </w:t>
      </w:r>
    </w:p>
    <w:p w14:paraId="525547D5" w14:textId="77777777" w:rsidR="0068406A" w:rsidRPr="008A72E1" w:rsidRDefault="0068406A" w:rsidP="0068406A">
      <w:pPr>
        <w:jc w:val="both"/>
        <w:rPr>
          <w:rFonts w:ascii="Arial" w:hAnsi="Arial" w:cs="Arial"/>
        </w:rPr>
      </w:pPr>
      <w:r w:rsidRPr="008A72E1">
        <w:rPr>
          <w:rFonts w:ascii="Arial" w:eastAsia="Times New Roman" w:hAnsi="Arial" w:cs="Arial"/>
          <w:lang w:eastAsia="pl-PL"/>
        </w:rPr>
        <w:t>Zadanie konkursowe polega na wykonaniu dwuwymiarowej pracy plastycznej</w:t>
      </w:r>
      <w:r w:rsidR="006837D2" w:rsidRPr="008A72E1">
        <w:rPr>
          <w:rFonts w:ascii="Arial" w:eastAsia="Times New Roman" w:hAnsi="Arial" w:cs="Arial"/>
          <w:lang w:eastAsia="pl-PL"/>
        </w:rPr>
        <w:t xml:space="preserve"> </w:t>
      </w:r>
      <w:r w:rsidRPr="008A72E1">
        <w:rPr>
          <w:rFonts w:ascii="Arial" w:eastAsia="Times New Roman" w:hAnsi="Arial" w:cs="Arial"/>
          <w:lang w:eastAsia="pl-PL"/>
        </w:rPr>
        <w:t xml:space="preserve">w formacie </w:t>
      </w:r>
      <w:r w:rsidRPr="008A72E1">
        <w:rPr>
          <w:rFonts w:ascii="Arial" w:eastAsia="Times New Roman" w:hAnsi="Arial" w:cs="Arial"/>
          <w:lang w:eastAsia="pl-PL"/>
        </w:rPr>
        <w:br/>
        <w:t xml:space="preserve">A-3, w dowolnej technice, </w:t>
      </w:r>
      <w:r w:rsidRPr="008A72E1">
        <w:rPr>
          <w:rFonts w:ascii="Arial" w:hAnsi="Arial" w:cs="Arial"/>
          <w:color w:val="1B1B1B"/>
        </w:rPr>
        <w:t>obrazującej zasady bezpiecznej pracy oraz zalecenia prewencyjne wpisujące się w treść kampanii prewencyjnej „Rola rolnika, by upadku unikał”, odnoszące się do zapobiegania wypadkom z grupy „upadek osób”</w:t>
      </w:r>
      <w:r w:rsidRPr="008A72E1">
        <w:rPr>
          <w:rFonts w:ascii="Arial" w:hAnsi="Arial" w:cs="Arial"/>
        </w:rPr>
        <w:t>.</w:t>
      </w:r>
    </w:p>
    <w:p w14:paraId="2CB19670" w14:textId="77777777" w:rsidR="0068406A" w:rsidRPr="008A72E1" w:rsidRDefault="0068406A" w:rsidP="0068406A">
      <w:pPr>
        <w:jc w:val="both"/>
        <w:rPr>
          <w:rFonts w:ascii="Arial" w:hAnsi="Arial" w:cs="Arial"/>
        </w:rPr>
      </w:pPr>
      <w:r w:rsidRPr="008A72E1">
        <w:rPr>
          <w:rFonts w:ascii="Arial" w:hAnsi="Arial" w:cs="Arial"/>
          <w:color w:val="1B1B1B"/>
        </w:rPr>
        <w:t xml:space="preserve">Szczegóły dotyczące zgłaszania prac do konkursu oraz warunki uczestnictwa określa regulamin. Więcej informacji </w:t>
      </w:r>
      <w:r w:rsidR="006837D2" w:rsidRPr="008A72E1">
        <w:rPr>
          <w:rFonts w:ascii="Arial" w:hAnsi="Arial" w:cs="Arial"/>
          <w:color w:val="1B1B1B"/>
        </w:rPr>
        <w:t xml:space="preserve">na temat organizacji działania </w:t>
      </w:r>
      <w:r w:rsidRPr="008A72E1">
        <w:rPr>
          <w:rFonts w:ascii="Arial" w:hAnsi="Arial" w:cs="Arial"/>
          <w:color w:val="1B1B1B"/>
        </w:rPr>
        <w:t xml:space="preserve">można uzyskać we właściwej dla miejsca zamieszkania jednostce terenowej KRUS – dane kontaktowe znajdują się pod linkiem  </w:t>
      </w:r>
      <w:hyperlink r:id="rId7" w:history="1">
        <w:r w:rsidRPr="008A72E1">
          <w:rPr>
            <w:rStyle w:val="Hipercze"/>
            <w:rFonts w:ascii="Arial" w:hAnsi="Arial" w:cs="Arial"/>
            <w:color w:val="0052A5"/>
          </w:rPr>
          <w:t>https://www.gov.pl/web/krus/adresy-or-i-pt2</w:t>
        </w:r>
      </w:hyperlink>
      <w:r w:rsidRPr="008A72E1">
        <w:rPr>
          <w:rFonts w:ascii="Arial" w:hAnsi="Arial" w:cs="Arial"/>
        </w:rPr>
        <w:t>.</w:t>
      </w:r>
    </w:p>
    <w:p w14:paraId="33E51B48" w14:textId="77777777" w:rsidR="006837D2" w:rsidRPr="008A72E1" w:rsidRDefault="006837D2" w:rsidP="0068406A">
      <w:pPr>
        <w:jc w:val="both"/>
        <w:rPr>
          <w:rFonts w:ascii="Arial" w:hAnsi="Arial" w:cs="Arial"/>
          <w:color w:val="1B1B1B"/>
        </w:rPr>
      </w:pPr>
      <w:r w:rsidRPr="008A72E1">
        <w:rPr>
          <w:rFonts w:ascii="Arial" w:hAnsi="Arial" w:cs="Arial"/>
          <w:color w:val="1B1B1B"/>
        </w:rPr>
        <w:t xml:space="preserve">Termin nadsyłania prac upływa </w:t>
      </w:r>
      <w:r w:rsidRPr="008A72E1">
        <w:rPr>
          <w:rFonts w:ascii="Arial" w:hAnsi="Arial" w:cs="Arial"/>
          <w:b/>
          <w:color w:val="1B1B1B"/>
        </w:rPr>
        <w:t>5 kwietnia 2026 r</w:t>
      </w:r>
    </w:p>
    <w:p w14:paraId="775475C4" w14:textId="77777777" w:rsidR="0068406A" w:rsidRPr="008A72E1" w:rsidRDefault="0068406A" w:rsidP="0068406A">
      <w:pPr>
        <w:jc w:val="both"/>
        <w:rPr>
          <w:rFonts w:ascii="Arial" w:hAnsi="Arial" w:cs="Arial"/>
          <w:color w:val="1B1B1B"/>
        </w:rPr>
      </w:pPr>
      <w:r w:rsidRPr="008A72E1">
        <w:rPr>
          <w:rFonts w:ascii="Arial" w:hAnsi="Arial" w:cs="Arial"/>
          <w:color w:val="1B1B1B"/>
        </w:rPr>
        <w:t xml:space="preserve">Autorzy najciekawszych prac na każdym etapie konkursu otrzymają nagrody ufundowane przez Kasę Rolniczego Ubezpieczenia Społecznego, współorganizatorów oraz partnera strategicznego i patronów konkursu. Prace laureatów będą publikowane również </w:t>
      </w:r>
      <w:r w:rsidRPr="008A72E1">
        <w:rPr>
          <w:rFonts w:ascii="Arial" w:hAnsi="Arial" w:cs="Arial"/>
          <w:color w:val="1B1B1B"/>
        </w:rPr>
        <w:br/>
        <w:t>w materiałach popularyzatorskich Kasy.</w:t>
      </w:r>
    </w:p>
    <w:p w14:paraId="1777681F" w14:textId="77777777" w:rsidR="00C6525D" w:rsidRPr="008A72E1" w:rsidRDefault="00C6525D" w:rsidP="00C6525D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8A72E1">
        <w:rPr>
          <w:rFonts w:ascii="Arial" w:hAnsi="Arial" w:cs="Arial"/>
          <w:color w:val="1B1B1B"/>
          <w:sz w:val="22"/>
          <w:szCs w:val="22"/>
        </w:rPr>
        <w:t xml:space="preserve">Zapraszamy uczestników </w:t>
      </w:r>
      <w:r w:rsidR="00076A13" w:rsidRPr="008A72E1">
        <w:rPr>
          <w:rFonts w:ascii="Arial" w:hAnsi="Arial" w:cs="Arial"/>
          <w:color w:val="1B1B1B"/>
          <w:sz w:val="22"/>
          <w:szCs w:val="22"/>
        </w:rPr>
        <w:t xml:space="preserve">konkursu </w:t>
      </w:r>
      <w:r w:rsidRPr="008A72E1">
        <w:rPr>
          <w:rFonts w:ascii="Arial" w:hAnsi="Arial" w:cs="Arial"/>
          <w:color w:val="1B1B1B"/>
          <w:sz w:val="22"/>
          <w:szCs w:val="22"/>
        </w:rPr>
        <w:t>do zapoznania się z materiałami edukacyjnymi dostępnymi na stronie internetowej KRUS  w sekcjach:</w:t>
      </w:r>
    </w:p>
    <w:p w14:paraId="5AE22A07" w14:textId="77777777" w:rsidR="00076A13" w:rsidRPr="008A72E1" w:rsidRDefault="009B6CD9" w:rsidP="009B6CD9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B1B1B"/>
        </w:rPr>
      </w:pPr>
      <w:r w:rsidRPr="008A72E1">
        <w:rPr>
          <w:rFonts w:ascii="Arial" w:hAnsi="Arial" w:cs="Arial"/>
          <w:color w:val="1B1B1B"/>
        </w:rPr>
        <w:t xml:space="preserve">- </w:t>
      </w:r>
      <w:r w:rsidR="00C6525D" w:rsidRPr="008A72E1">
        <w:rPr>
          <w:rFonts w:ascii="Arial" w:hAnsi="Arial" w:cs="Arial"/>
          <w:color w:val="1B1B1B"/>
        </w:rPr>
        <w:t>Kampanie prewencyjne </w:t>
      </w:r>
      <w:hyperlink r:id="rId8" w:history="1">
        <w:r w:rsidR="00C6525D" w:rsidRPr="008A72E1">
          <w:rPr>
            <w:rStyle w:val="Hipercze"/>
            <w:rFonts w:ascii="Arial" w:hAnsi="Arial" w:cs="Arial"/>
            <w:color w:val="0052A5"/>
          </w:rPr>
          <w:t>https://www.gov.pl/web/krus/kampanie-prewencyjne</w:t>
        </w:r>
      </w:hyperlink>
      <w:r w:rsidR="00C6525D" w:rsidRPr="008A72E1">
        <w:rPr>
          <w:rFonts w:ascii="Arial" w:hAnsi="Arial" w:cs="Arial"/>
          <w:color w:val="1B1B1B"/>
        </w:rPr>
        <w:t xml:space="preserve"> </w:t>
      </w:r>
    </w:p>
    <w:p w14:paraId="3173344C" w14:textId="77777777" w:rsidR="00C6525D" w:rsidRPr="008A72E1" w:rsidRDefault="009B6CD9" w:rsidP="009B6CD9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B1B1B"/>
        </w:rPr>
      </w:pPr>
      <w:r w:rsidRPr="008A72E1">
        <w:rPr>
          <w:rFonts w:ascii="Arial" w:hAnsi="Arial" w:cs="Arial"/>
          <w:color w:val="1B1B1B"/>
        </w:rPr>
        <w:t xml:space="preserve">- </w:t>
      </w:r>
      <w:r w:rsidR="00C6525D" w:rsidRPr="008A72E1">
        <w:rPr>
          <w:rFonts w:ascii="Arial" w:hAnsi="Arial" w:cs="Arial"/>
          <w:color w:val="1B1B1B"/>
        </w:rPr>
        <w:t>Materiały popularyzatorskie </w:t>
      </w:r>
      <w:hyperlink r:id="rId9" w:history="1">
        <w:r w:rsidR="00C6525D" w:rsidRPr="008A72E1">
          <w:rPr>
            <w:rStyle w:val="Hipercze"/>
            <w:rFonts w:ascii="Arial" w:hAnsi="Arial" w:cs="Arial"/>
            <w:color w:val="0052A5"/>
          </w:rPr>
          <w:t>https://www.gov.pl/web/krus/materialy-popularyzatorskie</w:t>
        </w:r>
      </w:hyperlink>
      <w:r w:rsidR="00C6525D" w:rsidRPr="008A72E1">
        <w:rPr>
          <w:rFonts w:ascii="Arial" w:hAnsi="Arial" w:cs="Arial"/>
          <w:color w:val="1B1B1B"/>
        </w:rPr>
        <w:t>.</w:t>
      </w:r>
    </w:p>
    <w:p w14:paraId="2BAA14B6" w14:textId="77777777" w:rsidR="00076A13" w:rsidRPr="008A72E1" w:rsidRDefault="00076A13" w:rsidP="00076A13">
      <w:pPr>
        <w:pStyle w:val="Akapitzlist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B1B1B"/>
        </w:rPr>
      </w:pPr>
    </w:p>
    <w:p w14:paraId="36E9606F" w14:textId="28A96CE2" w:rsidR="00C6525D" w:rsidRDefault="00C6525D" w:rsidP="00C6525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Arial" w:hAnsi="Arial" w:cs="Arial"/>
          <w:color w:val="1B1B1B"/>
          <w:sz w:val="22"/>
          <w:szCs w:val="22"/>
        </w:rPr>
      </w:pPr>
      <w:r w:rsidRPr="008A72E1">
        <w:rPr>
          <w:rStyle w:val="Pogrubienie"/>
          <w:rFonts w:ascii="Arial" w:hAnsi="Arial" w:cs="Arial"/>
          <w:color w:val="1B1B1B"/>
          <w:sz w:val="22"/>
          <w:szCs w:val="22"/>
        </w:rPr>
        <w:t>Zachęcamy do udziału!</w:t>
      </w:r>
    </w:p>
    <w:p w14:paraId="06C2CFFB" w14:textId="77777777" w:rsidR="00326AC7" w:rsidRPr="008A72E1" w:rsidRDefault="00326AC7" w:rsidP="00C6525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</w:p>
    <w:p w14:paraId="36B27C35" w14:textId="173870BD" w:rsidR="00326AC7" w:rsidRPr="00326AC7" w:rsidRDefault="00326AC7" w:rsidP="00326AC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1B1B1B"/>
          <w:sz w:val="22"/>
          <w:szCs w:val="22"/>
        </w:rPr>
      </w:pPr>
      <w:r w:rsidRPr="00326AC7">
        <w:rPr>
          <w:rFonts w:ascii="Arial" w:hAnsi="Arial" w:cs="Arial"/>
          <w:i/>
          <w:iCs/>
          <w:color w:val="1B1B1B"/>
          <w:sz w:val="22"/>
          <w:szCs w:val="22"/>
        </w:rPr>
        <w:t xml:space="preserve">                                                                                            Gabriela Bałut</w:t>
      </w:r>
    </w:p>
    <w:p w14:paraId="322565C1" w14:textId="24E6DDDF" w:rsidR="00466C5E" w:rsidRDefault="00326AC7" w:rsidP="00326AC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Hipercze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 xml:space="preserve">                                                                       Kierownik Placówki Terenowej KRUS w Sanoku</w:t>
      </w:r>
      <w:r w:rsidR="00C6525D" w:rsidRPr="00076A13">
        <w:rPr>
          <w:rFonts w:ascii="Arial" w:hAnsi="Arial" w:cs="Arial"/>
          <w:color w:val="1B1B1B"/>
          <w:sz w:val="22"/>
          <w:szCs w:val="22"/>
        </w:rPr>
        <w:br/>
      </w:r>
    </w:p>
    <w:p w14:paraId="5FBD7860" w14:textId="77777777" w:rsidR="003650D0" w:rsidRDefault="004D017D" w:rsidP="006837D2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noProof/>
          <w:color w:val="44546A"/>
        </w:rPr>
        <w:drawing>
          <wp:inline distT="0" distB="0" distL="0" distR="0" wp14:anchorId="73952238" wp14:editId="3B4EAAEA">
            <wp:extent cx="971550" cy="952500"/>
            <wp:effectExtent l="0" t="0" r="0" b="0"/>
            <wp:docPr id="2" name="Obraz 2" descr="cid:image002.jpg@01DC911E.E0578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2.jpg@01DC911E.E05782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CD9">
        <w:rPr>
          <w:rFonts w:ascii="Arial" w:hAnsi="Arial" w:cs="Arial"/>
          <w:color w:val="1B1B1B"/>
          <w:shd w:val="clear" w:color="auto" w:fill="FFFFFF"/>
        </w:rPr>
        <w:t xml:space="preserve">                                                                </w:t>
      </w:r>
      <w:r w:rsidR="009B6CD9" w:rsidRPr="0068406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</w:t>
      </w:r>
      <w:r w:rsidR="00466C5E" w:rsidRPr="0068406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Źródło: </w:t>
      </w:r>
      <w:hyperlink r:id="rId12" w:history="1">
        <w:r w:rsidR="00466C5E" w:rsidRPr="0068406A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www.gov.pl/krus</w:t>
        </w:r>
      </w:hyperlink>
    </w:p>
    <w:sectPr w:rsidR="003650D0" w:rsidSect="00883AE2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2D5F"/>
    <w:multiLevelType w:val="multilevel"/>
    <w:tmpl w:val="2168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E80495"/>
    <w:multiLevelType w:val="multilevel"/>
    <w:tmpl w:val="EBFC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7D6A00"/>
    <w:multiLevelType w:val="multilevel"/>
    <w:tmpl w:val="9984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E85D75"/>
    <w:multiLevelType w:val="multilevel"/>
    <w:tmpl w:val="3D40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B21917"/>
    <w:multiLevelType w:val="multilevel"/>
    <w:tmpl w:val="6FAA5166"/>
    <w:lvl w:ilvl="0">
      <w:start w:val="1"/>
      <w:numFmt w:val="bullet"/>
      <w:lvlText w:val=""/>
      <w:lvlJc w:val="left"/>
      <w:pPr>
        <w:tabs>
          <w:tab w:val="num" w:pos="-240"/>
        </w:tabs>
        <w:ind w:left="-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494121"/>
    <w:multiLevelType w:val="hybridMultilevel"/>
    <w:tmpl w:val="96F49D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FD3C2E"/>
    <w:multiLevelType w:val="multilevel"/>
    <w:tmpl w:val="BBC0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5422DC"/>
    <w:multiLevelType w:val="hybridMultilevel"/>
    <w:tmpl w:val="0BECA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2BC5D5D"/>
    <w:multiLevelType w:val="multilevel"/>
    <w:tmpl w:val="2168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42"/>
    <w:rsid w:val="00076A13"/>
    <w:rsid w:val="000A1C1F"/>
    <w:rsid w:val="001248EC"/>
    <w:rsid w:val="00166CFA"/>
    <w:rsid w:val="001B215B"/>
    <w:rsid w:val="00326AC7"/>
    <w:rsid w:val="003650D0"/>
    <w:rsid w:val="00466C5E"/>
    <w:rsid w:val="00480180"/>
    <w:rsid w:val="004D017D"/>
    <w:rsid w:val="005E6F33"/>
    <w:rsid w:val="00680C32"/>
    <w:rsid w:val="006837D2"/>
    <w:rsid w:val="0068406A"/>
    <w:rsid w:val="006D28E3"/>
    <w:rsid w:val="007F36E3"/>
    <w:rsid w:val="008518CB"/>
    <w:rsid w:val="00856A42"/>
    <w:rsid w:val="00883AE2"/>
    <w:rsid w:val="008A72E1"/>
    <w:rsid w:val="009B6CD9"/>
    <w:rsid w:val="00A96BAB"/>
    <w:rsid w:val="00B32349"/>
    <w:rsid w:val="00C6525D"/>
    <w:rsid w:val="00CD6847"/>
    <w:rsid w:val="00DC3FAD"/>
    <w:rsid w:val="00F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0551"/>
  <w15:docId w15:val="{0EF06C9F-6CBC-453D-A6BA-F45F9B67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847"/>
  </w:style>
  <w:style w:type="paragraph" w:styleId="Nagwek2">
    <w:name w:val="heading 2"/>
    <w:basedOn w:val="Normalny"/>
    <w:link w:val="Nagwek2Znak"/>
    <w:uiPriority w:val="9"/>
    <w:qFormat/>
    <w:rsid w:val="00680C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684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D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6847"/>
    <w:rPr>
      <w:b/>
      <w:bCs/>
    </w:rPr>
  </w:style>
  <w:style w:type="paragraph" w:customStyle="1" w:styleId="Datapisma">
    <w:name w:val="Data pisma"/>
    <w:uiPriority w:val="1"/>
    <w:qFormat/>
    <w:rsid w:val="005E6F33"/>
    <w:pPr>
      <w:spacing w:after="240" w:line="259" w:lineRule="auto"/>
      <w:ind w:left="5103"/>
    </w:pPr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8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80C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851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rus/kampanie-prewencyj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krus/adresy-or-i-pt2" TargetMode="External"/><Relationship Id="rId12" Type="http://schemas.openxmlformats.org/officeDocument/2006/relationships/hyperlink" Target="http://www.gov.pl/kr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cid:image002.jpg@01DC911E.E057823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v.pl/web/krus/materialy-popularyzatorsk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FBF2-B3AB-4838-911E-2257C97D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2352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natkie</dc:creator>
  <cp:lastModifiedBy>Gabriela Bałut</cp:lastModifiedBy>
  <cp:revision>2</cp:revision>
  <cp:lastPrinted>2026-02-09T13:40:00Z</cp:lastPrinted>
  <dcterms:created xsi:type="dcterms:W3CDTF">2026-02-19T12:09:00Z</dcterms:created>
  <dcterms:modified xsi:type="dcterms:W3CDTF">2026-02-19T12:09:00Z</dcterms:modified>
</cp:coreProperties>
</file>